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CB72" w14:textId="0B3780A8" w:rsidR="00CA4227" w:rsidRDefault="00CA4227" w:rsidP="00CA4227">
      <w:pPr>
        <w:jc w:val="right"/>
      </w:pPr>
      <w:r>
        <w:rPr>
          <w:rFonts w:hint="eastAsia"/>
        </w:rPr>
        <w:t>別紙</w:t>
      </w:r>
      <w:r w:rsidR="009B6C09">
        <w:rPr>
          <w:rFonts w:hint="eastAsia"/>
        </w:rPr>
        <w:t>１</w:t>
      </w:r>
    </w:p>
    <w:p w14:paraId="461EA6E9" w14:textId="77777777" w:rsidR="00CA4227" w:rsidRPr="00FD38DC" w:rsidRDefault="00CA4227" w:rsidP="00CA4227">
      <w:pPr>
        <w:jc w:val="center"/>
        <w:rPr>
          <w:rFonts w:asciiTheme="majorEastAsia" w:eastAsiaTheme="majorEastAsia" w:hAnsiTheme="majorEastAsia"/>
          <w:sz w:val="32"/>
          <w:szCs w:val="32"/>
        </w:rPr>
      </w:pPr>
      <w:r w:rsidRPr="00FD38DC">
        <w:rPr>
          <w:rFonts w:asciiTheme="majorEastAsia" w:eastAsiaTheme="majorEastAsia" w:hAnsiTheme="majorEastAsia" w:hint="eastAsia"/>
          <w:sz w:val="32"/>
          <w:szCs w:val="32"/>
        </w:rPr>
        <w:t>機器構成</w:t>
      </w:r>
    </w:p>
    <w:p w14:paraId="20F611F6" w14:textId="77777777" w:rsidR="00CA4227" w:rsidRDefault="00CA4227" w:rsidP="00CA4227"/>
    <w:p w14:paraId="1B1BD1A0" w14:textId="172CD76F" w:rsidR="00CA4227" w:rsidRPr="00FD38DC" w:rsidRDefault="00CA4227" w:rsidP="00CA4227">
      <w:pPr>
        <w:rPr>
          <w:rFonts w:asciiTheme="majorEastAsia" w:eastAsiaTheme="majorEastAsia" w:hAnsiTheme="majorEastAsia"/>
        </w:rPr>
      </w:pPr>
      <w:r w:rsidRPr="00FD38DC">
        <w:rPr>
          <w:rFonts w:asciiTheme="majorEastAsia" w:eastAsiaTheme="majorEastAsia" w:hAnsiTheme="majorEastAsia" w:hint="eastAsia"/>
        </w:rPr>
        <w:t>１　システム構成について</w:t>
      </w:r>
    </w:p>
    <w:p w14:paraId="1545B700" w14:textId="20F414F0" w:rsidR="00CA4227" w:rsidRDefault="00CA4227" w:rsidP="00CA4227">
      <w:r>
        <w:rPr>
          <w:rFonts w:hint="eastAsia"/>
        </w:rPr>
        <w:t xml:space="preserve">　　</w:t>
      </w:r>
      <w:r w:rsidR="003E62BF">
        <w:rPr>
          <w:rFonts w:hint="eastAsia"/>
        </w:rPr>
        <w:t>別紙３「</w:t>
      </w:r>
      <w:r>
        <w:rPr>
          <w:rFonts w:hint="eastAsia"/>
        </w:rPr>
        <w:t>システム構成図</w:t>
      </w:r>
      <w:r w:rsidR="00B9150E">
        <w:rPr>
          <w:rFonts w:hint="eastAsia"/>
        </w:rPr>
        <w:t>」</w:t>
      </w:r>
      <w:r w:rsidR="00104E04">
        <w:rPr>
          <w:rFonts w:hint="eastAsia"/>
        </w:rPr>
        <w:t>参照</w:t>
      </w:r>
    </w:p>
    <w:p w14:paraId="2E8A469B" w14:textId="77777777" w:rsidR="00CA4227" w:rsidRDefault="00CA4227" w:rsidP="00CA4227"/>
    <w:p w14:paraId="09C3665A" w14:textId="77777777" w:rsidR="00CA4227" w:rsidRPr="00FD38DC" w:rsidRDefault="00CA4227" w:rsidP="00CA4227">
      <w:pPr>
        <w:rPr>
          <w:rFonts w:asciiTheme="majorEastAsia" w:eastAsiaTheme="majorEastAsia" w:hAnsiTheme="majorEastAsia"/>
        </w:rPr>
      </w:pPr>
      <w:r w:rsidRPr="00FD38DC">
        <w:rPr>
          <w:rFonts w:asciiTheme="majorEastAsia" w:eastAsiaTheme="majorEastAsia" w:hAnsiTheme="majorEastAsia" w:hint="eastAsia"/>
        </w:rPr>
        <w:t>２　システム機器について</w:t>
      </w:r>
    </w:p>
    <w:p w14:paraId="283A4D75" w14:textId="759CD757" w:rsidR="005F0D70" w:rsidRDefault="008E13AC" w:rsidP="00763ABA">
      <w:pPr>
        <w:pStyle w:val="a4"/>
        <w:numPr>
          <w:ilvl w:val="0"/>
          <w:numId w:val="15"/>
        </w:numPr>
        <w:ind w:leftChars="0"/>
        <w:rPr>
          <w:color w:val="000000" w:themeColor="text1"/>
        </w:rPr>
      </w:pPr>
      <w:r w:rsidRPr="00763ABA">
        <w:rPr>
          <w:rFonts w:ascii="ＭＳ 明朝" w:eastAsia="ＭＳ 明朝" w:hAnsi="ＭＳ 明朝" w:cs="ＭＳ 明朝" w:hint="eastAsia"/>
          <w:color w:val="000000" w:themeColor="text1"/>
        </w:rPr>
        <w:t xml:space="preserve">　</w:t>
      </w:r>
      <w:r w:rsidRPr="00763ABA">
        <w:rPr>
          <w:rFonts w:hint="eastAsia"/>
          <w:color w:val="000000" w:themeColor="text1"/>
        </w:rPr>
        <w:t>デジタルアーカイブ</w:t>
      </w:r>
      <w:r w:rsidR="00763ABA" w:rsidRPr="00763ABA">
        <w:rPr>
          <w:rFonts w:hint="eastAsia"/>
          <w:color w:val="000000" w:themeColor="text1"/>
        </w:rPr>
        <w:t>・</w:t>
      </w:r>
      <w:r w:rsidRPr="00763ABA">
        <w:rPr>
          <w:rFonts w:hint="eastAsia"/>
          <w:color w:val="000000" w:themeColor="text1"/>
        </w:rPr>
        <w:t>システム（業務用データベース・公開用データベース）</w:t>
      </w:r>
    </w:p>
    <w:p w14:paraId="0F660DB1" w14:textId="52B2BABB" w:rsidR="002224FE" w:rsidRDefault="002224FE" w:rsidP="00D56DA5">
      <w:pPr>
        <w:pStyle w:val="a4"/>
        <w:ind w:leftChars="0" w:left="567"/>
        <w:contextualSpacing/>
        <w:jc w:val="left"/>
        <w:rPr>
          <w:rFonts w:eastAsiaTheme="minorHAnsi"/>
        </w:rPr>
      </w:pPr>
      <w:r>
        <w:rPr>
          <w:rFonts w:hint="eastAsia"/>
          <w:color w:val="000000" w:themeColor="text1"/>
        </w:rPr>
        <w:t xml:space="preserve">　</w:t>
      </w:r>
      <w:r w:rsidRPr="00470B72">
        <w:rPr>
          <w:rFonts w:eastAsiaTheme="minorHAnsi" w:hint="eastAsia"/>
        </w:rPr>
        <w:t>本デジタルアーカイブ・システムは、クラウドサービス上に構築する単一のデータベースを中核として構成する。当該データベースには、資料情報、管理情報および公開用情報を一元的に登録・管理し、業務用画面および公開用画面は、同一のデータベースを参照する構成とする。</w:t>
      </w:r>
    </w:p>
    <w:p w14:paraId="59280B47" w14:textId="77777777" w:rsidR="002224FE" w:rsidRDefault="002224FE" w:rsidP="00D56DA5">
      <w:pPr>
        <w:pStyle w:val="a4"/>
        <w:ind w:firstLineChars="100" w:firstLine="210"/>
        <w:rPr>
          <w:rFonts w:eastAsiaTheme="minorHAnsi"/>
        </w:rPr>
      </w:pPr>
      <w:r w:rsidRPr="00D570E8">
        <w:rPr>
          <w:rFonts w:eastAsiaTheme="minorHAnsi" w:hint="eastAsia"/>
        </w:rPr>
        <w:t>業務用画面は館内に設置する専用端末から利用し、資料情報の登録・修正、管理情報の入力、公開可否の設定等を行う。公開用画面は、インターネットを通じて一般利用者が閲覧することを想定し、業務用画面にて設定された公開情報のみを表示する。</w:t>
      </w:r>
    </w:p>
    <w:p w14:paraId="704583AC" w14:textId="6781177F" w:rsidR="002224FE" w:rsidRDefault="002224FE" w:rsidP="00D56DA5">
      <w:pPr>
        <w:pStyle w:val="a4"/>
        <w:ind w:firstLineChars="100" w:firstLine="210"/>
        <w:rPr>
          <w:rFonts w:eastAsiaTheme="minorHAnsi"/>
        </w:rPr>
      </w:pPr>
      <w:r w:rsidRPr="004D7262">
        <w:rPr>
          <w:rFonts w:eastAsiaTheme="minorHAnsi" w:hint="eastAsia"/>
        </w:rPr>
        <w:t>なお、当該データベース</w:t>
      </w:r>
      <w:proofErr w:type="gramStart"/>
      <w:r w:rsidRPr="004D7262">
        <w:rPr>
          <w:rFonts w:eastAsiaTheme="minorHAnsi" w:hint="eastAsia"/>
        </w:rPr>
        <w:t>は</w:t>
      </w:r>
      <w:proofErr w:type="gramEnd"/>
      <w:r w:rsidRPr="004D7262">
        <w:rPr>
          <w:rFonts w:eastAsiaTheme="minorHAnsi" w:hint="eastAsia"/>
        </w:rPr>
        <w:t>館内サーバ</w:t>
      </w:r>
      <w:proofErr w:type="gramStart"/>
      <w:r w:rsidRPr="004D7262">
        <w:rPr>
          <w:rFonts w:eastAsiaTheme="minorHAnsi" w:hint="eastAsia"/>
        </w:rPr>
        <w:t>は</w:t>
      </w:r>
      <w:proofErr w:type="gramEnd"/>
      <w:r w:rsidRPr="004D7262">
        <w:rPr>
          <w:rFonts w:eastAsiaTheme="minorHAnsi" w:hint="eastAsia"/>
        </w:rPr>
        <w:t>構築せず、クラウド環境上に構築するものとし、館内に設置する</w:t>
      </w:r>
      <w:r w:rsidR="00AE1E92">
        <w:rPr>
          <w:rFonts w:ascii="ＭＳ 明朝" w:eastAsia="ＭＳ 明朝" w:hAnsi="ＭＳ 明朝" w:cs="ＭＳ 明朝" w:hint="eastAsia"/>
        </w:rPr>
        <w:t>資料管理</w:t>
      </w:r>
      <w:r w:rsidRPr="004D7262">
        <w:rPr>
          <w:rFonts w:eastAsiaTheme="minorHAnsi" w:hint="eastAsia"/>
        </w:rPr>
        <w:t>ファイルサーバは、デジタル化資料のマスター画像等の保存およびバックアップを主目的として利用する。</w:t>
      </w:r>
    </w:p>
    <w:p w14:paraId="2037AFFB" w14:textId="35D9585E" w:rsidR="002224FE" w:rsidRPr="002224FE" w:rsidRDefault="002224FE" w:rsidP="002224FE">
      <w:pPr>
        <w:rPr>
          <w:color w:val="000000" w:themeColor="text1"/>
        </w:rPr>
      </w:pPr>
    </w:p>
    <w:p w14:paraId="512F9CBF" w14:textId="77777777" w:rsidR="002224FE" w:rsidRDefault="00A74D2A" w:rsidP="001A22DB">
      <w:pPr>
        <w:ind w:leftChars="200" w:left="630" w:hangingChars="100" w:hanging="210"/>
      </w:pPr>
      <w:r w:rsidRPr="00530683">
        <w:rPr>
          <w:rFonts w:hint="eastAsia"/>
          <w:color w:val="000000" w:themeColor="text1"/>
        </w:rPr>
        <w:t>・</w:t>
      </w:r>
      <w:r w:rsidR="001A22DB" w:rsidRPr="00530683">
        <w:rPr>
          <w:rFonts w:hint="eastAsia"/>
          <w:color w:val="000000" w:themeColor="text1"/>
        </w:rPr>
        <w:t xml:space="preserve">　</w:t>
      </w:r>
      <w:r w:rsidR="002224FE" w:rsidRPr="00DB4BCC">
        <w:rPr>
          <w:rFonts w:eastAsiaTheme="minorHAnsi"/>
        </w:rPr>
        <w:t>本システムは博物館が所蔵する歴史資料および美術資料等について、資料情報の登録・管理および公開を行うための</w:t>
      </w:r>
      <w:r w:rsidR="002224FE" w:rsidRPr="00DB4BCC">
        <w:rPr>
          <w:rFonts w:eastAsiaTheme="minorHAnsi" w:hint="eastAsia"/>
        </w:rPr>
        <w:t>デジタルアーカイブ・システム</w:t>
      </w:r>
      <w:r w:rsidR="002224FE" w:rsidRPr="00DB4BCC">
        <w:rPr>
          <w:rFonts w:eastAsiaTheme="minorHAnsi"/>
        </w:rPr>
        <w:t>である。業務用画面では資料基本情報、管理情報、画像情報等の登録・修正、公開可否の設定を行う。</w:t>
      </w:r>
    </w:p>
    <w:p w14:paraId="5FBA5546" w14:textId="1C0A4617" w:rsidR="00066F06" w:rsidRPr="00530683" w:rsidRDefault="002224FE" w:rsidP="002224FE">
      <w:pPr>
        <w:ind w:leftChars="300" w:left="630" w:firstLineChars="100" w:firstLine="210"/>
        <w:rPr>
          <w:color w:val="000000" w:themeColor="text1"/>
        </w:rPr>
      </w:pPr>
      <w:r w:rsidRPr="00DB4BCC">
        <w:rPr>
          <w:rFonts w:eastAsiaTheme="minorHAnsi"/>
        </w:rPr>
        <w:t>公開用画面では、業務用画面にて公開設定された資料情報について、一般利用者が検索・閲覧できる機能を提供する。</w:t>
      </w:r>
    </w:p>
    <w:p w14:paraId="0A663B1F" w14:textId="61E79D90" w:rsidR="00066F06" w:rsidRPr="00530683" w:rsidRDefault="00066F06" w:rsidP="00FC0AA2">
      <w:pPr>
        <w:ind w:leftChars="100" w:left="210" w:firstLineChars="100" w:firstLine="210"/>
        <w:rPr>
          <w:color w:val="000000" w:themeColor="text1"/>
        </w:rPr>
      </w:pPr>
      <w:r w:rsidRPr="00530683">
        <w:rPr>
          <w:rFonts w:hint="eastAsia"/>
          <w:color w:val="000000" w:themeColor="text1"/>
        </w:rPr>
        <w:t>・</w:t>
      </w:r>
      <w:r w:rsidR="001A22DB" w:rsidRPr="00530683">
        <w:rPr>
          <w:rFonts w:hint="eastAsia"/>
          <w:color w:val="000000" w:themeColor="text1"/>
        </w:rPr>
        <w:t xml:space="preserve">　</w:t>
      </w:r>
      <w:r w:rsidRPr="00530683">
        <w:rPr>
          <w:rFonts w:hint="eastAsia"/>
          <w:color w:val="000000" w:themeColor="text1"/>
        </w:rPr>
        <w:t>仕様書及び別紙２の機能要件を満た</w:t>
      </w:r>
      <w:r w:rsidR="008E13AC" w:rsidRPr="00530683">
        <w:rPr>
          <w:rFonts w:hint="eastAsia"/>
          <w:color w:val="000000" w:themeColor="text1"/>
        </w:rPr>
        <w:t>したシステムであること</w:t>
      </w:r>
    </w:p>
    <w:p w14:paraId="05F17A20" w14:textId="77777777" w:rsidR="006E7508" w:rsidRPr="00DA1A32" w:rsidRDefault="006E7508" w:rsidP="003E0B98">
      <w:pPr>
        <w:ind w:leftChars="200" w:left="630" w:hangingChars="100" w:hanging="210"/>
        <w:rPr>
          <w:color w:val="FF0000"/>
        </w:rPr>
      </w:pPr>
    </w:p>
    <w:p w14:paraId="0A900A21" w14:textId="7995698F" w:rsidR="00BE6787" w:rsidRPr="00BE7954" w:rsidRDefault="003E0B98" w:rsidP="00D940BC">
      <w:pPr>
        <w:pStyle w:val="a4"/>
        <w:numPr>
          <w:ilvl w:val="0"/>
          <w:numId w:val="15"/>
        </w:numPr>
        <w:ind w:leftChars="0"/>
      </w:pPr>
      <w:r w:rsidRPr="00D940BC">
        <w:rPr>
          <w:rFonts w:hint="eastAsia"/>
          <w:color w:val="000000" w:themeColor="text1"/>
        </w:rPr>
        <w:t xml:space="preserve">　</w:t>
      </w:r>
      <w:r w:rsidR="00BE7954" w:rsidRPr="00BE7954">
        <w:rPr>
          <w:rFonts w:hint="eastAsia"/>
        </w:rPr>
        <w:t>資料管理</w:t>
      </w:r>
      <w:r w:rsidRPr="00BE7954">
        <w:rPr>
          <w:rFonts w:hint="eastAsia"/>
        </w:rPr>
        <w:t>ファイルサーバ</w:t>
      </w:r>
      <w:r w:rsidR="00B352A3" w:rsidRPr="00BE7954">
        <w:rPr>
          <w:rFonts w:hint="eastAsia"/>
        </w:rPr>
        <w:t xml:space="preserve">　１台</w:t>
      </w:r>
      <w:r w:rsidR="00BE6787" w:rsidRPr="00BE7954">
        <w:rPr>
          <w:rFonts w:hint="eastAsia"/>
        </w:rPr>
        <w:t xml:space="preserve">　</w:t>
      </w:r>
      <w:proofErr w:type="spellStart"/>
      <w:r w:rsidR="00A974EA" w:rsidRPr="00BE7954">
        <w:rPr>
          <w:rFonts w:hint="eastAsia"/>
        </w:rPr>
        <w:t>Buffulo</w:t>
      </w:r>
      <w:proofErr w:type="spellEnd"/>
      <w:r w:rsidR="00A974EA" w:rsidRPr="00BE7954">
        <w:rPr>
          <w:rFonts w:hint="eastAsia"/>
        </w:rPr>
        <w:t xml:space="preserve">　</w:t>
      </w:r>
      <w:proofErr w:type="spellStart"/>
      <w:r w:rsidR="00BE6787" w:rsidRPr="00BE7954">
        <w:rPr>
          <w:rFonts w:hint="eastAsia"/>
        </w:rPr>
        <w:t>T</w:t>
      </w:r>
      <w:r w:rsidR="00A974EA" w:rsidRPr="00BE7954">
        <w:rPr>
          <w:rFonts w:hint="eastAsia"/>
        </w:rPr>
        <w:t>era</w:t>
      </w:r>
      <w:r w:rsidR="00BE6787" w:rsidRPr="00BE7954">
        <w:rPr>
          <w:rFonts w:hint="eastAsia"/>
        </w:rPr>
        <w:t>Station</w:t>
      </w:r>
      <w:proofErr w:type="spellEnd"/>
      <w:r w:rsidR="00BE6787" w:rsidRPr="00BE7954">
        <w:rPr>
          <w:rFonts w:hint="eastAsia"/>
        </w:rPr>
        <w:t xml:space="preserve"> TS3430</w:t>
      </w:r>
      <w:r w:rsidR="00A7099C" w:rsidRPr="00BE7954">
        <w:rPr>
          <w:rFonts w:hint="eastAsia"/>
        </w:rPr>
        <w:t>DN</w:t>
      </w:r>
      <w:r w:rsidR="00BE6787" w:rsidRPr="00BE7954">
        <w:rPr>
          <w:rFonts w:hint="eastAsia"/>
        </w:rPr>
        <w:t>シリーズ</w:t>
      </w:r>
    </w:p>
    <w:p w14:paraId="27AC66BC" w14:textId="262640B4" w:rsidR="00D96CDE" w:rsidRPr="00BE7954" w:rsidRDefault="00BE6787" w:rsidP="00BE6787">
      <w:pPr>
        <w:pStyle w:val="a4"/>
        <w:ind w:leftChars="0" w:left="570" w:firstLineChars="1200" w:firstLine="2520"/>
      </w:pPr>
      <w:r w:rsidRPr="00BE7954">
        <w:rPr>
          <w:rFonts w:hint="eastAsia"/>
        </w:rPr>
        <w:t>４ベイデスクトップ</w:t>
      </w:r>
      <w:r w:rsidR="00A7099C" w:rsidRPr="00BE7954">
        <w:rPr>
          <w:rFonts w:hint="eastAsia"/>
        </w:rPr>
        <w:t>NAS</w:t>
      </w:r>
      <w:r w:rsidR="005B5478">
        <w:rPr>
          <w:rFonts w:hint="eastAsia"/>
        </w:rPr>
        <w:t>16</w:t>
      </w:r>
      <w:r w:rsidR="00A7099C" w:rsidRPr="00BE7954">
        <w:rPr>
          <w:rFonts w:hint="eastAsia"/>
        </w:rPr>
        <w:t>TB</w:t>
      </w:r>
      <w:r w:rsidRPr="00BE7954">
        <w:rPr>
          <w:rFonts w:hint="eastAsia"/>
        </w:rPr>
        <w:t>と同等品</w:t>
      </w:r>
    </w:p>
    <w:tbl>
      <w:tblPr>
        <w:tblStyle w:val="1"/>
        <w:tblW w:w="0" w:type="auto"/>
        <w:tblInd w:w="560" w:type="dxa"/>
        <w:tblLook w:val="04A0" w:firstRow="1" w:lastRow="0" w:firstColumn="1" w:lastColumn="0" w:noHBand="0" w:noVBand="1"/>
      </w:tblPr>
      <w:tblGrid>
        <w:gridCol w:w="2263"/>
        <w:gridCol w:w="6231"/>
      </w:tblGrid>
      <w:tr w:rsidR="00BE7954" w:rsidRPr="00BE7954" w14:paraId="0817052A" w14:textId="77777777" w:rsidTr="006E7508">
        <w:tc>
          <w:tcPr>
            <w:tcW w:w="2263" w:type="dxa"/>
          </w:tcPr>
          <w:p w14:paraId="687E7421" w14:textId="798A0911" w:rsidR="00B352A3" w:rsidRPr="00BE7954" w:rsidRDefault="00B352A3" w:rsidP="00B352A3">
            <w:pPr>
              <w:rPr>
                <w:rFonts w:ascii="ＭＳ 明朝" w:eastAsia="ＭＳ 明朝" w:hAnsi="ＭＳ 明朝"/>
              </w:rPr>
            </w:pPr>
            <w:r w:rsidRPr="00BE7954">
              <w:rPr>
                <w:rFonts w:ascii="ＭＳ 明朝" w:eastAsia="ＭＳ 明朝" w:hAnsi="ＭＳ 明朝" w:hint="eastAsia"/>
              </w:rPr>
              <w:t>ストレージ領域</w:t>
            </w:r>
          </w:p>
        </w:tc>
        <w:tc>
          <w:tcPr>
            <w:tcW w:w="6231" w:type="dxa"/>
          </w:tcPr>
          <w:p w14:paraId="5639F273" w14:textId="74BF5D0F" w:rsidR="00B352A3" w:rsidRPr="00BE7954" w:rsidRDefault="00B352A3" w:rsidP="00B352A3">
            <w:pPr>
              <w:rPr>
                <w:rFonts w:eastAsia="ＭＳ 明朝"/>
              </w:rPr>
            </w:pPr>
            <w:r w:rsidRPr="00BE7954">
              <w:rPr>
                <w:rFonts w:eastAsia="ＭＳ 明朝"/>
              </w:rPr>
              <w:t>容量</w:t>
            </w:r>
            <w:r w:rsidR="005B5478">
              <w:rPr>
                <w:rFonts w:eastAsia="ＭＳ 明朝" w:hint="eastAsia"/>
              </w:rPr>
              <w:t>16</w:t>
            </w:r>
            <w:r w:rsidRPr="00BE7954">
              <w:rPr>
                <w:rFonts w:eastAsia="ＭＳ 明朝"/>
              </w:rPr>
              <w:t>TB</w:t>
            </w:r>
            <w:r w:rsidR="00D56DA5">
              <w:rPr>
                <w:rFonts w:eastAsia="ＭＳ 明朝" w:hint="eastAsia"/>
              </w:rPr>
              <w:t>相当</w:t>
            </w:r>
            <w:r w:rsidRPr="00BE7954">
              <w:rPr>
                <w:rFonts w:eastAsia="ＭＳ 明朝"/>
              </w:rPr>
              <w:t>（</w:t>
            </w:r>
            <w:r w:rsidRPr="00BE7954">
              <w:rPr>
                <w:rFonts w:eastAsia="ＭＳ 明朝"/>
              </w:rPr>
              <w:t>RAID5</w:t>
            </w:r>
            <w:r w:rsidR="00D940BC" w:rsidRPr="00BE7954">
              <w:rPr>
                <w:rFonts w:eastAsia="ＭＳ 明朝" w:hint="eastAsia"/>
              </w:rPr>
              <w:t>もしくは</w:t>
            </w:r>
            <w:r w:rsidR="00D940BC" w:rsidRPr="00BE7954">
              <w:rPr>
                <w:rFonts w:eastAsia="ＭＳ 明朝" w:hint="eastAsia"/>
              </w:rPr>
              <w:t>6</w:t>
            </w:r>
            <w:r w:rsidRPr="00BE7954">
              <w:rPr>
                <w:rFonts w:eastAsia="ＭＳ 明朝"/>
              </w:rPr>
              <w:t>構成）</w:t>
            </w:r>
          </w:p>
        </w:tc>
      </w:tr>
      <w:tr w:rsidR="00BE7954" w:rsidRPr="00BE7954" w14:paraId="792F3F0E" w14:textId="77777777" w:rsidTr="006E7508">
        <w:tc>
          <w:tcPr>
            <w:tcW w:w="2263" w:type="dxa"/>
          </w:tcPr>
          <w:p w14:paraId="39586DB2" w14:textId="758A637E" w:rsidR="006E7508" w:rsidRPr="00BE7954" w:rsidRDefault="006E7508" w:rsidP="006D1134">
            <w:pPr>
              <w:rPr>
                <w:rFonts w:ascii="ＭＳ 明朝" w:eastAsia="ＭＳ 明朝" w:hAnsi="ＭＳ 明朝"/>
              </w:rPr>
            </w:pPr>
            <w:r w:rsidRPr="00BE7954">
              <w:rPr>
                <w:rFonts w:ascii="ＭＳ 明朝" w:eastAsia="ＭＳ 明朝" w:hAnsi="ＭＳ 明朝" w:hint="eastAsia"/>
              </w:rPr>
              <w:t>停電</w:t>
            </w:r>
            <w:r w:rsidR="00513120">
              <w:rPr>
                <w:rFonts w:ascii="ＭＳ 明朝" w:eastAsia="ＭＳ 明朝" w:hAnsi="ＭＳ 明朝" w:hint="eastAsia"/>
              </w:rPr>
              <w:t>対策機能</w:t>
            </w:r>
          </w:p>
        </w:tc>
        <w:tc>
          <w:tcPr>
            <w:tcW w:w="6231" w:type="dxa"/>
          </w:tcPr>
          <w:p w14:paraId="10752593" w14:textId="77777777" w:rsidR="006E7508" w:rsidRPr="00BE7954" w:rsidRDefault="006E7508" w:rsidP="006D1134">
            <w:pPr>
              <w:rPr>
                <w:rFonts w:eastAsia="ＭＳ 明朝"/>
              </w:rPr>
            </w:pPr>
            <w:r w:rsidRPr="00BE7954">
              <w:rPr>
                <w:rFonts w:eastAsia="ＭＳ 明朝"/>
              </w:rPr>
              <w:t>無停電電源装置により瞬電対策を実施し、</w:t>
            </w:r>
            <w:r w:rsidRPr="00BE7954">
              <w:rPr>
                <w:rFonts w:eastAsia="ＭＳ 明朝"/>
              </w:rPr>
              <w:t>UPS</w:t>
            </w:r>
            <w:r w:rsidRPr="00BE7954">
              <w:rPr>
                <w:rFonts w:eastAsia="ＭＳ 明朝"/>
              </w:rPr>
              <w:t>管理ソフトと連携し、停電時に安全にシャットダウンし、復電時に自動起動できること</w:t>
            </w:r>
          </w:p>
        </w:tc>
      </w:tr>
      <w:tr w:rsidR="00BE7954" w:rsidRPr="00BE7954" w14:paraId="0EFBF780" w14:textId="77777777" w:rsidTr="006E7508">
        <w:tc>
          <w:tcPr>
            <w:tcW w:w="2263" w:type="dxa"/>
          </w:tcPr>
          <w:p w14:paraId="0C82DAA3" w14:textId="77777777" w:rsidR="006E7508" w:rsidRPr="00BE7954" w:rsidRDefault="006E7508" w:rsidP="006D1134">
            <w:pPr>
              <w:rPr>
                <w:rFonts w:ascii="ＭＳ 明朝" w:eastAsia="ＭＳ 明朝" w:hAnsi="ＭＳ 明朝"/>
              </w:rPr>
            </w:pPr>
            <w:r w:rsidRPr="00BE7954">
              <w:rPr>
                <w:rFonts w:ascii="ＭＳ 明朝" w:eastAsia="ＭＳ 明朝" w:hAnsi="ＭＳ 明朝" w:hint="eastAsia"/>
              </w:rPr>
              <w:t>ウイルス対策</w:t>
            </w:r>
          </w:p>
        </w:tc>
        <w:tc>
          <w:tcPr>
            <w:tcW w:w="6231" w:type="dxa"/>
          </w:tcPr>
          <w:p w14:paraId="130A58C3" w14:textId="77777777" w:rsidR="006E7508" w:rsidRPr="00BE7954" w:rsidRDefault="006E7508" w:rsidP="006D1134">
            <w:pPr>
              <w:rPr>
                <w:rFonts w:ascii="ＭＳ 明朝" w:eastAsia="ＭＳ 明朝" w:hAnsi="ＭＳ 明朝"/>
              </w:rPr>
            </w:pPr>
            <w:r w:rsidRPr="00BE7954">
              <w:rPr>
                <w:rFonts w:ascii="ＭＳ 明朝" w:eastAsia="ＭＳ 明朝" w:hAnsi="ＭＳ 明朝" w:hint="eastAsia"/>
              </w:rPr>
              <w:t>ウイルス対策機能を有効にし、リアルタイムスキャン、定時スキャン機能、メール通知機能を設定すること</w:t>
            </w:r>
          </w:p>
        </w:tc>
      </w:tr>
      <w:tr w:rsidR="006E7508" w:rsidRPr="00BE7954" w14:paraId="4CD121EF" w14:textId="77777777" w:rsidTr="006E7508">
        <w:tc>
          <w:tcPr>
            <w:tcW w:w="2263" w:type="dxa"/>
          </w:tcPr>
          <w:p w14:paraId="7352A7FD" w14:textId="77777777" w:rsidR="006E7508" w:rsidRPr="00BE7954" w:rsidRDefault="006E7508" w:rsidP="006D1134">
            <w:pPr>
              <w:rPr>
                <w:rFonts w:ascii="ＭＳ 明朝" w:eastAsia="ＭＳ 明朝" w:hAnsi="ＭＳ 明朝"/>
              </w:rPr>
            </w:pPr>
            <w:r w:rsidRPr="00BE7954">
              <w:rPr>
                <w:rFonts w:ascii="ＭＳ 明朝" w:eastAsia="ＭＳ 明朝" w:hAnsi="ＭＳ 明朝" w:hint="eastAsia"/>
              </w:rPr>
              <w:t>その他</w:t>
            </w:r>
          </w:p>
        </w:tc>
        <w:tc>
          <w:tcPr>
            <w:tcW w:w="6231" w:type="dxa"/>
          </w:tcPr>
          <w:p w14:paraId="4503817B" w14:textId="2084FD4A" w:rsidR="006E7508" w:rsidRPr="00BE7954" w:rsidRDefault="00D940BC" w:rsidP="006D1134">
            <w:pPr>
              <w:rPr>
                <w:rFonts w:ascii="ＭＳ 明朝" w:eastAsia="ＭＳ 明朝" w:hAnsi="ＭＳ 明朝"/>
              </w:rPr>
            </w:pPr>
            <w:r w:rsidRPr="00BE7954">
              <w:rPr>
                <w:rFonts w:eastAsia="ＭＳ 明朝" w:hint="eastAsia"/>
              </w:rPr>
              <w:t>広島城</w:t>
            </w:r>
            <w:r w:rsidR="006E7508" w:rsidRPr="00BE7954">
              <w:rPr>
                <w:rFonts w:eastAsia="ＭＳ 明朝"/>
              </w:rPr>
              <w:t>LAN</w:t>
            </w:r>
            <w:r w:rsidR="006E7508" w:rsidRPr="00BE7954">
              <w:rPr>
                <w:rFonts w:eastAsia="ＭＳ 明朝"/>
              </w:rPr>
              <w:t>に接続し、クライアント</w:t>
            </w:r>
            <w:r w:rsidR="006E7508" w:rsidRPr="00BE7954">
              <w:rPr>
                <w:rFonts w:eastAsia="ＭＳ 明朝"/>
              </w:rPr>
              <w:t>PC</w:t>
            </w:r>
            <w:r w:rsidR="006E7508" w:rsidRPr="00BE7954">
              <w:rPr>
                <w:rFonts w:eastAsia="ＭＳ 明朝"/>
              </w:rPr>
              <w:t>から使</w:t>
            </w:r>
            <w:r w:rsidR="006E7508" w:rsidRPr="00BE7954">
              <w:rPr>
                <w:rFonts w:ascii="ＭＳ 明朝" w:eastAsia="ＭＳ 明朝" w:hAnsi="ＭＳ 明朝" w:hint="eastAsia"/>
              </w:rPr>
              <w:t>用できること。</w:t>
            </w:r>
          </w:p>
          <w:p w14:paraId="328B2D2B" w14:textId="77777777" w:rsidR="006E7508" w:rsidRPr="00BE7954" w:rsidRDefault="006E7508" w:rsidP="006D1134">
            <w:pPr>
              <w:rPr>
                <w:rFonts w:ascii="ＭＳ 明朝" w:eastAsia="ＭＳ 明朝" w:hAnsi="ＭＳ 明朝"/>
              </w:rPr>
            </w:pPr>
            <w:r w:rsidRPr="00BE7954">
              <w:rPr>
                <w:rFonts w:ascii="ＭＳ 明朝" w:eastAsia="ＭＳ 明朝" w:hAnsi="ＭＳ 明朝" w:hint="eastAsia"/>
              </w:rPr>
              <w:t>製品の異常検知時は、メール通知できること。</w:t>
            </w:r>
          </w:p>
          <w:p w14:paraId="1959BDA5" w14:textId="7E950CA8" w:rsidR="006E7508" w:rsidRPr="00BE7954" w:rsidRDefault="006E7508" w:rsidP="006D1134">
            <w:pPr>
              <w:rPr>
                <w:rFonts w:ascii="ＭＳ 明朝" w:eastAsia="ＭＳ 明朝" w:hAnsi="ＭＳ 明朝"/>
              </w:rPr>
            </w:pPr>
            <w:r w:rsidRPr="00BE7954">
              <w:rPr>
                <w:rFonts w:ascii="ＭＳ 明朝" w:eastAsia="ＭＳ 明朝" w:hAnsi="ＭＳ 明朝" w:hint="eastAsia"/>
              </w:rPr>
              <w:t>ハードウェア障害時は</w:t>
            </w:r>
            <w:r w:rsidR="00BD4F37" w:rsidRPr="00BE7954">
              <w:rPr>
                <w:rFonts w:ascii="ＭＳ 明朝" w:eastAsia="ＭＳ 明朝" w:hAnsi="ＭＳ 明朝" w:hint="eastAsia"/>
              </w:rPr>
              <w:t>メーカー標準保証に基づいて</w:t>
            </w:r>
            <w:r w:rsidRPr="00BE7954">
              <w:rPr>
                <w:rFonts w:ascii="ＭＳ 明朝" w:eastAsia="ＭＳ 明朝" w:hAnsi="ＭＳ 明朝" w:hint="eastAsia"/>
              </w:rPr>
              <w:t>実施すること。</w:t>
            </w:r>
          </w:p>
          <w:p w14:paraId="20508A2A" w14:textId="34050860" w:rsidR="00076E4E" w:rsidRPr="00BE7954" w:rsidRDefault="00076E4E" w:rsidP="006D1134">
            <w:pPr>
              <w:rPr>
                <w:rFonts w:ascii="ＭＳ 明朝" w:eastAsia="ＭＳ 明朝" w:hAnsi="ＭＳ 明朝"/>
              </w:rPr>
            </w:pPr>
            <w:r w:rsidRPr="00BE7954">
              <w:rPr>
                <w:rFonts w:ascii="ＭＳ 明朝" w:eastAsia="ＭＳ 明朝" w:hAnsi="ＭＳ 明朝" w:hint="eastAsia"/>
              </w:rPr>
              <w:t>バックアップ用（ミラーリング）のＨＤＤを接続すること。</w:t>
            </w:r>
          </w:p>
        </w:tc>
      </w:tr>
    </w:tbl>
    <w:p w14:paraId="6EABE08B" w14:textId="3F04A627" w:rsidR="005653B6" w:rsidRPr="00BE7954" w:rsidRDefault="005653B6" w:rsidP="00D96CDE"/>
    <w:p w14:paraId="25849B2E" w14:textId="77777777" w:rsidR="00A974EA" w:rsidRPr="00BE7954" w:rsidRDefault="00A974EA" w:rsidP="00D96CDE"/>
    <w:p w14:paraId="702D2443" w14:textId="47CB1D32" w:rsidR="002224FE" w:rsidRPr="00BE7954" w:rsidRDefault="002224FE" w:rsidP="00A974EA">
      <w:pPr>
        <w:pStyle w:val="a4"/>
        <w:numPr>
          <w:ilvl w:val="0"/>
          <w:numId w:val="15"/>
        </w:numPr>
        <w:ind w:leftChars="0"/>
      </w:pPr>
      <w:r w:rsidRPr="00BE7954">
        <w:rPr>
          <w:rFonts w:hint="eastAsia"/>
        </w:rPr>
        <w:t xml:space="preserve">　クラウドサービス　１式</w:t>
      </w:r>
    </w:p>
    <w:tbl>
      <w:tblPr>
        <w:tblStyle w:val="1"/>
        <w:tblW w:w="0" w:type="auto"/>
        <w:tblInd w:w="560" w:type="dxa"/>
        <w:tblLook w:val="04A0" w:firstRow="1" w:lastRow="0" w:firstColumn="1" w:lastColumn="0" w:noHBand="0" w:noVBand="1"/>
      </w:tblPr>
      <w:tblGrid>
        <w:gridCol w:w="2263"/>
        <w:gridCol w:w="6231"/>
      </w:tblGrid>
      <w:tr w:rsidR="00BE7954" w:rsidRPr="00BE7954" w14:paraId="4F71B66C" w14:textId="77777777" w:rsidTr="009B58E9">
        <w:tc>
          <w:tcPr>
            <w:tcW w:w="2263" w:type="dxa"/>
          </w:tcPr>
          <w:p w14:paraId="28061D12" w14:textId="6B164409" w:rsidR="002224FE" w:rsidRPr="00BE7954" w:rsidRDefault="002224FE" w:rsidP="00A974EA">
            <w:pPr>
              <w:rPr>
                <w:rFonts w:ascii="ＭＳ 明朝" w:eastAsia="ＭＳ 明朝" w:hAnsi="ＭＳ 明朝"/>
              </w:rPr>
            </w:pPr>
            <w:r w:rsidRPr="00BE7954">
              <w:rPr>
                <w:rFonts w:ascii="ＭＳ 明朝" w:eastAsia="ＭＳ 明朝" w:hAnsi="ＭＳ 明朝" w:hint="eastAsia"/>
              </w:rPr>
              <w:t>ストレージ領域</w:t>
            </w:r>
          </w:p>
        </w:tc>
        <w:tc>
          <w:tcPr>
            <w:tcW w:w="6231" w:type="dxa"/>
          </w:tcPr>
          <w:p w14:paraId="0D960605" w14:textId="4F4C77B0" w:rsidR="002224FE" w:rsidRPr="00BE7954" w:rsidRDefault="002224FE" w:rsidP="009B58E9">
            <w:pPr>
              <w:rPr>
                <w:rFonts w:eastAsia="ＭＳ 明朝"/>
              </w:rPr>
            </w:pPr>
            <w:r w:rsidRPr="00BE7954">
              <w:rPr>
                <w:rFonts w:eastAsia="ＭＳ 明朝"/>
              </w:rPr>
              <w:t>容量</w:t>
            </w:r>
            <w:r w:rsidR="007327C6">
              <w:rPr>
                <w:rFonts w:eastAsia="ＭＳ 明朝" w:hint="eastAsia"/>
              </w:rPr>
              <w:t>2</w:t>
            </w:r>
            <w:r w:rsidRPr="00BE7954">
              <w:rPr>
                <w:rFonts w:eastAsia="ＭＳ 明朝"/>
              </w:rPr>
              <w:t>TB</w:t>
            </w:r>
            <w:r w:rsidRPr="00BE7954">
              <w:rPr>
                <w:rFonts w:eastAsia="ＭＳ 明朝"/>
              </w:rPr>
              <w:t>以上</w:t>
            </w:r>
            <w:r w:rsidR="008A0A4C" w:rsidRPr="00BE7954">
              <w:rPr>
                <w:rFonts w:eastAsia="ＭＳ 明朝" w:hint="eastAsia"/>
              </w:rPr>
              <w:t xml:space="preserve"> </w:t>
            </w:r>
          </w:p>
        </w:tc>
      </w:tr>
      <w:tr w:rsidR="00BE7954" w:rsidRPr="00BE7954" w14:paraId="65CB6420" w14:textId="77777777" w:rsidTr="009B58E9">
        <w:tc>
          <w:tcPr>
            <w:tcW w:w="2263" w:type="dxa"/>
          </w:tcPr>
          <w:p w14:paraId="580B67FC" w14:textId="77777777" w:rsidR="002224FE" w:rsidRPr="00BE7954" w:rsidRDefault="002224FE" w:rsidP="009B58E9">
            <w:pPr>
              <w:rPr>
                <w:rFonts w:ascii="ＭＳ 明朝" w:eastAsia="ＭＳ 明朝" w:hAnsi="ＭＳ 明朝"/>
              </w:rPr>
            </w:pPr>
            <w:r w:rsidRPr="00BE7954">
              <w:rPr>
                <w:rFonts w:ascii="ＭＳ 明朝" w:eastAsia="ＭＳ 明朝" w:hAnsi="ＭＳ 明朝" w:hint="eastAsia"/>
              </w:rPr>
              <w:t>ウイルス対策</w:t>
            </w:r>
          </w:p>
        </w:tc>
        <w:tc>
          <w:tcPr>
            <w:tcW w:w="6231" w:type="dxa"/>
          </w:tcPr>
          <w:p w14:paraId="48A10F0E" w14:textId="6DF77010" w:rsidR="002224FE" w:rsidRPr="00BE7954" w:rsidRDefault="002224FE" w:rsidP="009B58E9">
            <w:pPr>
              <w:rPr>
                <w:rFonts w:ascii="ＭＳ 明朝" w:eastAsia="ＭＳ 明朝" w:hAnsi="ＭＳ 明朝"/>
              </w:rPr>
            </w:pPr>
            <w:r w:rsidRPr="00BE7954">
              <w:rPr>
                <w:rFonts w:ascii="ＭＳ 明朝" w:eastAsia="ＭＳ 明朝" w:hAnsi="ＭＳ 明朝" w:hint="eastAsia"/>
              </w:rPr>
              <w:t>ウイルス対策機能を有効にし、リアルタイムスキャン、定時スキャン機能を設定すること</w:t>
            </w:r>
          </w:p>
        </w:tc>
      </w:tr>
      <w:tr w:rsidR="002224FE" w:rsidRPr="00BE7954" w14:paraId="240317AA" w14:textId="77777777" w:rsidTr="009B58E9">
        <w:tc>
          <w:tcPr>
            <w:tcW w:w="2263" w:type="dxa"/>
          </w:tcPr>
          <w:p w14:paraId="46CD09E0" w14:textId="77777777" w:rsidR="002224FE" w:rsidRPr="00BE7954" w:rsidRDefault="002224FE" w:rsidP="009B58E9">
            <w:pPr>
              <w:rPr>
                <w:rFonts w:ascii="ＭＳ 明朝" w:eastAsia="ＭＳ 明朝" w:hAnsi="ＭＳ 明朝"/>
              </w:rPr>
            </w:pPr>
            <w:r w:rsidRPr="00BE7954">
              <w:rPr>
                <w:rFonts w:ascii="ＭＳ 明朝" w:eastAsia="ＭＳ 明朝" w:hAnsi="ＭＳ 明朝" w:hint="eastAsia"/>
              </w:rPr>
              <w:t>その他</w:t>
            </w:r>
          </w:p>
        </w:tc>
        <w:tc>
          <w:tcPr>
            <w:tcW w:w="6231" w:type="dxa"/>
          </w:tcPr>
          <w:p w14:paraId="30D05206" w14:textId="77777777" w:rsidR="00A974EA" w:rsidRPr="00BE7954" w:rsidRDefault="002224FE" w:rsidP="009B58E9">
            <w:pPr>
              <w:rPr>
                <w:rFonts w:eastAsia="ＭＳ 明朝"/>
              </w:rPr>
            </w:pPr>
            <w:r w:rsidRPr="00BE7954">
              <w:rPr>
                <w:rFonts w:eastAsia="ＭＳ 明朝" w:hint="eastAsia"/>
              </w:rPr>
              <w:t>領域を分割し、バックアップ機能も持たせる。</w:t>
            </w:r>
          </w:p>
          <w:p w14:paraId="43009F95" w14:textId="29B413CF" w:rsidR="002224FE" w:rsidRPr="00BE7954" w:rsidRDefault="00A974EA" w:rsidP="009B58E9">
            <w:pPr>
              <w:rPr>
                <w:rFonts w:eastAsia="ＭＳ 明朝"/>
              </w:rPr>
            </w:pPr>
            <w:r w:rsidRPr="00BE7954">
              <w:rPr>
                <w:rFonts w:eastAsia="ＭＳ 明朝" w:hint="eastAsia"/>
              </w:rPr>
              <w:t>ネット回線</w:t>
            </w:r>
            <w:r w:rsidR="002224FE" w:rsidRPr="00BE7954">
              <w:rPr>
                <w:rFonts w:eastAsia="ＭＳ 明朝" w:hint="eastAsia"/>
              </w:rPr>
              <w:t>を通し、</w:t>
            </w:r>
            <w:r w:rsidR="002224FE" w:rsidRPr="00BE7954">
              <w:rPr>
                <w:rFonts w:eastAsia="ＭＳ 明朝"/>
              </w:rPr>
              <w:t>クライアント</w:t>
            </w:r>
            <w:r w:rsidRPr="00BE7954">
              <w:rPr>
                <w:rFonts w:eastAsia="ＭＳ 明朝" w:hint="eastAsia"/>
              </w:rPr>
              <w:t>のデスクトップ</w:t>
            </w:r>
            <w:r w:rsidR="002224FE" w:rsidRPr="00BE7954">
              <w:rPr>
                <w:rFonts w:eastAsia="ＭＳ 明朝"/>
              </w:rPr>
              <w:t>PC</w:t>
            </w:r>
            <w:r w:rsidR="002224FE" w:rsidRPr="00BE7954">
              <w:rPr>
                <w:rFonts w:eastAsia="ＭＳ 明朝"/>
              </w:rPr>
              <w:t>から使</w:t>
            </w:r>
            <w:r w:rsidR="002224FE" w:rsidRPr="00BE7954">
              <w:rPr>
                <w:rFonts w:ascii="ＭＳ 明朝" w:eastAsia="ＭＳ 明朝" w:hAnsi="ＭＳ 明朝" w:hint="eastAsia"/>
              </w:rPr>
              <w:t>用できること。</w:t>
            </w:r>
          </w:p>
          <w:p w14:paraId="09F6DC5E" w14:textId="196E655A" w:rsidR="002224FE" w:rsidRPr="00BE7954" w:rsidRDefault="002224FE" w:rsidP="009B58E9">
            <w:pPr>
              <w:rPr>
                <w:rFonts w:ascii="ＭＳ 明朝" w:eastAsia="ＭＳ 明朝" w:hAnsi="ＭＳ 明朝"/>
              </w:rPr>
            </w:pPr>
            <w:r w:rsidRPr="00BE7954">
              <w:rPr>
                <w:rFonts w:ascii="ＭＳ 明朝" w:eastAsia="ＭＳ 明朝" w:hAnsi="ＭＳ 明朝" w:hint="eastAsia"/>
              </w:rPr>
              <w:t>異常検知時は、</w:t>
            </w:r>
            <w:r w:rsidR="00076E4E" w:rsidRPr="00BE7954">
              <w:rPr>
                <w:rFonts w:ascii="ＭＳ 明朝" w:eastAsia="ＭＳ 明朝" w:hAnsi="ＭＳ 明朝" w:hint="eastAsia"/>
              </w:rPr>
              <w:t>保守要員に</w:t>
            </w:r>
            <w:r w:rsidRPr="00BE7954">
              <w:rPr>
                <w:rFonts w:ascii="ＭＳ 明朝" w:eastAsia="ＭＳ 明朝" w:hAnsi="ＭＳ 明朝" w:hint="eastAsia"/>
              </w:rPr>
              <w:t>メール通知できること。</w:t>
            </w:r>
          </w:p>
          <w:p w14:paraId="5E70AF54" w14:textId="1C752EDB" w:rsidR="002224FE" w:rsidRPr="00BE7954" w:rsidRDefault="002224FE" w:rsidP="009B58E9">
            <w:pPr>
              <w:rPr>
                <w:rFonts w:ascii="ＭＳ 明朝" w:eastAsia="ＭＳ 明朝" w:hAnsi="ＭＳ 明朝"/>
              </w:rPr>
            </w:pPr>
            <w:r w:rsidRPr="00BE7954">
              <w:rPr>
                <w:rFonts w:ascii="ＭＳ 明朝" w:eastAsia="ＭＳ 明朝" w:hAnsi="ＭＳ 明朝" w:hint="eastAsia"/>
              </w:rPr>
              <w:t>障害時はオン</w:t>
            </w:r>
            <w:r w:rsidR="00076E4E" w:rsidRPr="00BE7954">
              <w:rPr>
                <w:rFonts w:ascii="ＭＳ 明朝" w:eastAsia="ＭＳ 明朝" w:hAnsi="ＭＳ 明朝" w:hint="eastAsia"/>
              </w:rPr>
              <w:t>ライン</w:t>
            </w:r>
            <w:r w:rsidRPr="00BE7954">
              <w:rPr>
                <w:rFonts w:ascii="ＭＳ 明朝" w:eastAsia="ＭＳ 明朝" w:hAnsi="ＭＳ 明朝" w:hint="eastAsia"/>
              </w:rPr>
              <w:t>保守を実施すること。</w:t>
            </w:r>
          </w:p>
        </w:tc>
      </w:tr>
    </w:tbl>
    <w:p w14:paraId="5A3BB1D0" w14:textId="49FD9E8A" w:rsidR="002224FE" w:rsidRPr="00BE7954" w:rsidRDefault="002224FE" w:rsidP="002224FE"/>
    <w:p w14:paraId="3184732A" w14:textId="3A82F7DC" w:rsidR="00B40F43" w:rsidRPr="00BE7954" w:rsidRDefault="00B40F43" w:rsidP="00B40F43">
      <w:pPr>
        <w:pStyle w:val="a4"/>
        <w:numPr>
          <w:ilvl w:val="0"/>
          <w:numId w:val="15"/>
        </w:numPr>
        <w:ind w:leftChars="0"/>
      </w:pPr>
      <w:r w:rsidRPr="00BE7954">
        <w:rPr>
          <w:rFonts w:hint="eastAsia"/>
        </w:rPr>
        <w:t xml:space="preserve">　無停電電源装置</w:t>
      </w:r>
      <w:r w:rsidR="00C143AC" w:rsidRPr="00BE7954">
        <w:rPr>
          <w:rFonts w:hint="eastAsia"/>
        </w:rPr>
        <w:t xml:space="preserve">　</w:t>
      </w:r>
      <w:r w:rsidR="00C143AC" w:rsidRPr="00BE7954">
        <w:rPr>
          <w:rFonts w:hint="eastAsia"/>
        </w:rPr>
        <w:t>1</w:t>
      </w:r>
      <w:r w:rsidR="00C143AC" w:rsidRPr="00BE7954">
        <w:rPr>
          <w:rFonts w:hint="eastAsia"/>
        </w:rPr>
        <w:t>式</w:t>
      </w:r>
    </w:p>
    <w:tbl>
      <w:tblPr>
        <w:tblStyle w:val="1"/>
        <w:tblW w:w="0" w:type="auto"/>
        <w:tblInd w:w="560" w:type="dxa"/>
        <w:tblLook w:val="04A0" w:firstRow="1" w:lastRow="0" w:firstColumn="1" w:lastColumn="0" w:noHBand="0" w:noVBand="1"/>
      </w:tblPr>
      <w:tblGrid>
        <w:gridCol w:w="2263"/>
        <w:gridCol w:w="6231"/>
      </w:tblGrid>
      <w:tr w:rsidR="00BE7954" w:rsidRPr="00BE7954" w14:paraId="73FE73E5" w14:textId="77777777" w:rsidTr="000B5F20">
        <w:tc>
          <w:tcPr>
            <w:tcW w:w="2263" w:type="dxa"/>
          </w:tcPr>
          <w:p w14:paraId="3AB8E18C" w14:textId="772F269E" w:rsidR="008E1F65" w:rsidRPr="00BE7954" w:rsidRDefault="008E1F65" w:rsidP="008E1F65">
            <w:pPr>
              <w:rPr>
                <w:rFonts w:ascii="ＭＳ 明朝" w:eastAsia="ＭＳ 明朝" w:hAnsi="ＭＳ 明朝"/>
              </w:rPr>
            </w:pPr>
            <w:r w:rsidRPr="00BE7954">
              <w:rPr>
                <w:rFonts w:ascii="ＭＳ 明朝" w:eastAsia="ＭＳ 明朝" w:hAnsi="ＭＳ 明朝" w:hint="eastAsia"/>
              </w:rPr>
              <w:t>用途</w:t>
            </w:r>
          </w:p>
        </w:tc>
        <w:tc>
          <w:tcPr>
            <w:tcW w:w="6231" w:type="dxa"/>
          </w:tcPr>
          <w:p w14:paraId="61B1906C" w14:textId="4EDFBF46" w:rsidR="008E1F65" w:rsidRPr="00BE7954" w:rsidRDefault="007327C6" w:rsidP="008E1F65">
            <w:pPr>
              <w:rPr>
                <w:rFonts w:eastAsia="ＭＳ 明朝"/>
              </w:rPr>
            </w:pPr>
            <w:r>
              <w:rPr>
                <w:rFonts w:eastAsia="ＭＳ 明朝" w:hint="eastAsia"/>
              </w:rPr>
              <w:t>資料管理</w:t>
            </w:r>
            <w:r w:rsidR="008E1F65" w:rsidRPr="00BE7954">
              <w:rPr>
                <w:rFonts w:eastAsia="ＭＳ 明朝" w:hint="eastAsia"/>
              </w:rPr>
              <w:t>ファイルサーバ用</w:t>
            </w:r>
          </w:p>
        </w:tc>
      </w:tr>
      <w:tr w:rsidR="00BE7954" w:rsidRPr="00BE7954" w14:paraId="0FC026A0" w14:textId="77777777" w:rsidTr="000B5F20">
        <w:tc>
          <w:tcPr>
            <w:tcW w:w="2263" w:type="dxa"/>
          </w:tcPr>
          <w:p w14:paraId="287DBF47" w14:textId="0AA0236B" w:rsidR="008E1F65" w:rsidRPr="00BE7954" w:rsidRDefault="008E1F65" w:rsidP="008E1F65">
            <w:pPr>
              <w:rPr>
                <w:rFonts w:ascii="ＭＳ 明朝" w:eastAsia="ＭＳ 明朝" w:hAnsi="ＭＳ 明朝"/>
              </w:rPr>
            </w:pPr>
            <w:r w:rsidRPr="00BE7954">
              <w:rPr>
                <w:rFonts w:ascii="ＭＳ 明朝" w:eastAsia="ＭＳ 明朝" w:hAnsi="ＭＳ 明朝" w:hint="eastAsia"/>
              </w:rPr>
              <w:t>性能</w:t>
            </w:r>
          </w:p>
        </w:tc>
        <w:tc>
          <w:tcPr>
            <w:tcW w:w="6231" w:type="dxa"/>
          </w:tcPr>
          <w:p w14:paraId="7B1FD876" w14:textId="28925BA8" w:rsidR="008E1F65" w:rsidRPr="00BE7954" w:rsidRDefault="008E1F65" w:rsidP="008E1F65">
            <w:pPr>
              <w:rPr>
                <w:rFonts w:eastAsia="ＭＳ 明朝"/>
              </w:rPr>
            </w:pPr>
            <w:r w:rsidRPr="00BE7954">
              <w:rPr>
                <w:rFonts w:eastAsia="ＭＳ 明朝" w:hint="eastAsia"/>
              </w:rPr>
              <w:t>正弦波出力</w:t>
            </w:r>
            <w:r w:rsidR="00076E4E" w:rsidRPr="00BE7954">
              <w:rPr>
                <w:rFonts w:eastAsia="ＭＳ 明朝" w:hint="eastAsia"/>
              </w:rPr>
              <w:t>、容量を賄えれば</w:t>
            </w:r>
            <w:r w:rsidR="007327C6">
              <w:rPr>
                <w:rFonts w:eastAsia="ＭＳ 明朝" w:hint="eastAsia"/>
              </w:rPr>
              <w:t>クライアントパソコンと合わせ</w:t>
            </w:r>
            <w:r w:rsidR="00076E4E" w:rsidRPr="00BE7954">
              <w:rPr>
                <w:rFonts w:eastAsia="ＭＳ 明朝" w:hint="eastAsia"/>
              </w:rPr>
              <w:t>1</w:t>
            </w:r>
            <w:r w:rsidR="00076E4E" w:rsidRPr="00BE7954">
              <w:rPr>
                <w:rFonts w:eastAsia="ＭＳ 明朝" w:hint="eastAsia"/>
              </w:rPr>
              <w:t>台でも可</w:t>
            </w:r>
          </w:p>
        </w:tc>
      </w:tr>
      <w:tr w:rsidR="00BE7954" w:rsidRPr="00BE7954" w14:paraId="29C697A1" w14:textId="77777777" w:rsidTr="000B5F20">
        <w:tc>
          <w:tcPr>
            <w:tcW w:w="2263" w:type="dxa"/>
          </w:tcPr>
          <w:p w14:paraId="59967010" w14:textId="3C41B56E" w:rsidR="008E1F65" w:rsidRPr="00BE7954" w:rsidRDefault="008E1F65" w:rsidP="008E1F65">
            <w:pPr>
              <w:jc w:val="left"/>
              <w:rPr>
                <w:rFonts w:ascii="ＭＳ 明朝" w:eastAsia="ＭＳ 明朝" w:hAnsi="ＭＳ 明朝"/>
              </w:rPr>
            </w:pPr>
            <w:r w:rsidRPr="00BE7954">
              <w:rPr>
                <w:rFonts w:ascii="ＭＳ 明朝" w:eastAsia="ＭＳ 明朝" w:hAnsi="ＭＳ 明朝" w:hint="eastAsia"/>
              </w:rPr>
              <w:t>バッテリー</w:t>
            </w:r>
          </w:p>
        </w:tc>
        <w:tc>
          <w:tcPr>
            <w:tcW w:w="6231" w:type="dxa"/>
          </w:tcPr>
          <w:p w14:paraId="7B55E888" w14:textId="2922F0C1" w:rsidR="008E1F65" w:rsidRPr="00BE7954" w:rsidRDefault="008E1F65" w:rsidP="008E1F65">
            <w:pPr>
              <w:rPr>
                <w:rFonts w:ascii="ＭＳ 明朝" w:eastAsia="ＭＳ 明朝" w:hAnsi="ＭＳ 明朝"/>
              </w:rPr>
            </w:pPr>
            <w:r w:rsidRPr="00BE7954">
              <w:rPr>
                <w:rFonts w:ascii="ＭＳ 明朝" w:eastAsia="ＭＳ 明朝" w:hAnsi="ＭＳ 明朝" w:hint="eastAsia"/>
              </w:rPr>
              <w:t>リチウムイオンバッテリ電池搭載</w:t>
            </w:r>
          </w:p>
        </w:tc>
      </w:tr>
      <w:tr w:rsidR="008E1F65" w:rsidRPr="00BE7954" w14:paraId="7D067650" w14:textId="77777777" w:rsidTr="000B5F20">
        <w:tc>
          <w:tcPr>
            <w:tcW w:w="2263" w:type="dxa"/>
          </w:tcPr>
          <w:p w14:paraId="42B3B675" w14:textId="529C75EF" w:rsidR="008E1F65" w:rsidRPr="00BE7954" w:rsidRDefault="008E1F65" w:rsidP="008E1F65">
            <w:pPr>
              <w:rPr>
                <w:rFonts w:ascii="ＭＳ 明朝" w:eastAsia="ＭＳ 明朝" w:hAnsi="ＭＳ 明朝"/>
              </w:rPr>
            </w:pPr>
            <w:r w:rsidRPr="00BE7954">
              <w:rPr>
                <w:rFonts w:ascii="ＭＳ 明朝" w:eastAsia="ＭＳ 明朝" w:hAnsi="ＭＳ 明朝" w:hint="eastAsia"/>
              </w:rPr>
              <w:t>その他</w:t>
            </w:r>
          </w:p>
        </w:tc>
        <w:tc>
          <w:tcPr>
            <w:tcW w:w="6231" w:type="dxa"/>
          </w:tcPr>
          <w:p w14:paraId="799FA83F" w14:textId="61E98C2A" w:rsidR="008E1F65" w:rsidRPr="00BE7954" w:rsidRDefault="008E1F65" w:rsidP="008E1F65">
            <w:pPr>
              <w:rPr>
                <w:rFonts w:ascii="ＭＳ 明朝" w:eastAsia="ＭＳ 明朝" w:hAnsi="ＭＳ 明朝"/>
              </w:rPr>
            </w:pPr>
            <w:r w:rsidRPr="00BE7954">
              <w:rPr>
                <w:rFonts w:ascii="ＭＳ 明朝" w:eastAsia="ＭＳ 明朝" w:hAnsi="ＭＳ 明朝" w:hint="eastAsia"/>
              </w:rPr>
              <w:t>無償保証１年分</w:t>
            </w:r>
          </w:p>
        </w:tc>
      </w:tr>
    </w:tbl>
    <w:p w14:paraId="5EB38A07" w14:textId="77777777" w:rsidR="00B40F43" w:rsidRPr="00BE7954" w:rsidRDefault="00B40F43" w:rsidP="002224FE"/>
    <w:tbl>
      <w:tblPr>
        <w:tblStyle w:val="1"/>
        <w:tblW w:w="0" w:type="auto"/>
        <w:tblInd w:w="560" w:type="dxa"/>
        <w:tblLook w:val="04A0" w:firstRow="1" w:lastRow="0" w:firstColumn="1" w:lastColumn="0" w:noHBand="0" w:noVBand="1"/>
      </w:tblPr>
      <w:tblGrid>
        <w:gridCol w:w="2263"/>
        <w:gridCol w:w="6231"/>
      </w:tblGrid>
      <w:tr w:rsidR="00BE7954" w:rsidRPr="00BE7954" w14:paraId="1EA9E658" w14:textId="77777777" w:rsidTr="009C0AEC">
        <w:tc>
          <w:tcPr>
            <w:tcW w:w="2263" w:type="dxa"/>
          </w:tcPr>
          <w:p w14:paraId="5F9EEBF6" w14:textId="6EDAB9D5" w:rsidR="00C143AC" w:rsidRPr="00BE7954" w:rsidRDefault="00C143AC" w:rsidP="00C143AC">
            <w:pPr>
              <w:rPr>
                <w:rFonts w:ascii="ＭＳ 明朝" w:eastAsia="ＭＳ 明朝" w:hAnsi="ＭＳ 明朝"/>
              </w:rPr>
            </w:pPr>
            <w:r w:rsidRPr="00BE7954">
              <w:rPr>
                <w:rFonts w:ascii="ＭＳ 明朝" w:eastAsia="ＭＳ 明朝" w:hAnsi="ＭＳ 明朝" w:hint="eastAsia"/>
              </w:rPr>
              <w:t>用途</w:t>
            </w:r>
          </w:p>
        </w:tc>
        <w:tc>
          <w:tcPr>
            <w:tcW w:w="6231" w:type="dxa"/>
          </w:tcPr>
          <w:p w14:paraId="6ECF3825" w14:textId="2D0A6A05" w:rsidR="00C143AC" w:rsidRPr="00BE7954" w:rsidRDefault="00C143AC" w:rsidP="00C143AC">
            <w:pPr>
              <w:rPr>
                <w:rFonts w:eastAsia="ＭＳ 明朝"/>
              </w:rPr>
            </w:pPr>
            <w:r w:rsidRPr="00BE7954">
              <w:rPr>
                <w:rFonts w:eastAsia="ＭＳ 明朝" w:hint="eastAsia"/>
              </w:rPr>
              <w:t>クライアント</w:t>
            </w:r>
            <w:r w:rsidR="007327C6">
              <w:rPr>
                <w:rFonts w:eastAsia="ＭＳ 明朝" w:hint="eastAsia"/>
              </w:rPr>
              <w:t>パソコン</w:t>
            </w:r>
            <w:r w:rsidRPr="00BE7954">
              <w:rPr>
                <w:rFonts w:eastAsia="ＭＳ 明朝" w:hint="eastAsia"/>
              </w:rPr>
              <w:t>用</w:t>
            </w:r>
          </w:p>
        </w:tc>
      </w:tr>
      <w:tr w:rsidR="00BE7954" w:rsidRPr="00BE7954" w14:paraId="5F17C149" w14:textId="77777777" w:rsidTr="009C0AEC">
        <w:tc>
          <w:tcPr>
            <w:tcW w:w="2263" w:type="dxa"/>
          </w:tcPr>
          <w:p w14:paraId="6E3EB95F" w14:textId="77777777" w:rsidR="00C143AC" w:rsidRPr="00BE7954" w:rsidRDefault="00C143AC" w:rsidP="00C143AC">
            <w:pPr>
              <w:rPr>
                <w:rFonts w:ascii="ＭＳ 明朝" w:eastAsia="ＭＳ 明朝" w:hAnsi="ＭＳ 明朝"/>
              </w:rPr>
            </w:pPr>
            <w:r w:rsidRPr="00BE7954">
              <w:rPr>
                <w:rFonts w:ascii="ＭＳ 明朝" w:eastAsia="ＭＳ 明朝" w:hAnsi="ＭＳ 明朝" w:hint="eastAsia"/>
              </w:rPr>
              <w:t>性能</w:t>
            </w:r>
          </w:p>
        </w:tc>
        <w:tc>
          <w:tcPr>
            <w:tcW w:w="6231" w:type="dxa"/>
          </w:tcPr>
          <w:p w14:paraId="775A5264" w14:textId="4990B0E9" w:rsidR="00C143AC" w:rsidRPr="00BE7954" w:rsidRDefault="00C143AC" w:rsidP="00C143AC">
            <w:pPr>
              <w:rPr>
                <w:rFonts w:eastAsia="ＭＳ 明朝"/>
              </w:rPr>
            </w:pPr>
            <w:r w:rsidRPr="00BE7954">
              <w:rPr>
                <w:rFonts w:eastAsia="ＭＳ 明朝" w:hint="eastAsia"/>
              </w:rPr>
              <w:t>正弦波出力、容量を賄えれば</w:t>
            </w:r>
            <w:r w:rsidR="007327C6">
              <w:rPr>
                <w:rFonts w:eastAsia="ＭＳ 明朝" w:hint="eastAsia"/>
              </w:rPr>
              <w:t>資料管理</w:t>
            </w:r>
            <w:r w:rsidR="007327C6" w:rsidRPr="00BE7954">
              <w:rPr>
                <w:rFonts w:eastAsia="ＭＳ 明朝" w:hint="eastAsia"/>
              </w:rPr>
              <w:t>ファイルサーバ</w:t>
            </w:r>
            <w:r w:rsidR="007327C6">
              <w:rPr>
                <w:rFonts w:eastAsia="ＭＳ 明朝" w:hint="eastAsia"/>
              </w:rPr>
              <w:t>と合わせ</w:t>
            </w:r>
            <w:r w:rsidRPr="00BE7954">
              <w:rPr>
                <w:rFonts w:eastAsia="ＭＳ 明朝" w:hint="eastAsia"/>
              </w:rPr>
              <w:t>1</w:t>
            </w:r>
            <w:r w:rsidRPr="00BE7954">
              <w:rPr>
                <w:rFonts w:eastAsia="ＭＳ 明朝" w:hint="eastAsia"/>
              </w:rPr>
              <w:t>台でも可</w:t>
            </w:r>
          </w:p>
        </w:tc>
      </w:tr>
      <w:tr w:rsidR="00BE7954" w:rsidRPr="00BE7954" w14:paraId="4E3ED7F4" w14:textId="77777777" w:rsidTr="009C0AEC">
        <w:tc>
          <w:tcPr>
            <w:tcW w:w="2263" w:type="dxa"/>
          </w:tcPr>
          <w:p w14:paraId="2D5EEA35" w14:textId="77777777" w:rsidR="00C143AC" w:rsidRPr="00BE7954" w:rsidRDefault="00C143AC" w:rsidP="00C143AC">
            <w:pPr>
              <w:jc w:val="left"/>
              <w:rPr>
                <w:rFonts w:ascii="ＭＳ 明朝" w:eastAsia="ＭＳ 明朝" w:hAnsi="ＭＳ 明朝"/>
              </w:rPr>
            </w:pPr>
            <w:r w:rsidRPr="00BE7954">
              <w:rPr>
                <w:rFonts w:ascii="ＭＳ 明朝" w:eastAsia="ＭＳ 明朝" w:hAnsi="ＭＳ 明朝" w:hint="eastAsia"/>
              </w:rPr>
              <w:t>バッテリー</w:t>
            </w:r>
          </w:p>
        </w:tc>
        <w:tc>
          <w:tcPr>
            <w:tcW w:w="6231" w:type="dxa"/>
          </w:tcPr>
          <w:p w14:paraId="2D4BC12E" w14:textId="77777777" w:rsidR="00C143AC" w:rsidRPr="00BE7954" w:rsidRDefault="00C143AC" w:rsidP="00C143AC">
            <w:pPr>
              <w:rPr>
                <w:rFonts w:ascii="ＭＳ 明朝" w:eastAsia="ＭＳ 明朝" w:hAnsi="ＭＳ 明朝"/>
              </w:rPr>
            </w:pPr>
            <w:r w:rsidRPr="00BE7954">
              <w:rPr>
                <w:rFonts w:ascii="ＭＳ 明朝" w:eastAsia="ＭＳ 明朝" w:hAnsi="ＭＳ 明朝" w:hint="eastAsia"/>
              </w:rPr>
              <w:t>リチウムイオンバッテリ電池搭載</w:t>
            </w:r>
          </w:p>
        </w:tc>
      </w:tr>
      <w:tr w:rsidR="00C143AC" w:rsidRPr="00BE7954" w14:paraId="6BD5A39E" w14:textId="77777777" w:rsidTr="009C0AEC">
        <w:tc>
          <w:tcPr>
            <w:tcW w:w="2263" w:type="dxa"/>
          </w:tcPr>
          <w:p w14:paraId="5BEF881A" w14:textId="77777777" w:rsidR="00C143AC" w:rsidRPr="00BE7954" w:rsidRDefault="00C143AC" w:rsidP="00C143AC">
            <w:pPr>
              <w:rPr>
                <w:rFonts w:ascii="ＭＳ 明朝" w:eastAsia="ＭＳ 明朝" w:hAnsi="ＭＳ 明朝"/>
              </w:rPr>
            </w:pPr>
            <w:r w:rsidRPr="00BE7954">
              <w:rPr>
                <w:rFonts w:ascii="ＭＳ 明朝" w:eastAsia="ＭＳ 明朝" w:hAnsi="ＭＳ 明朝" w:hint="eastAsia"/>
              </w:rPr>
              <w:t>その他</w:t>
            </w:r>
          </w:p>
        </w:tc>
        <w:tc>
          <w:tcPr>
            <w:tcW w:w="6231" w:type="dxa"/>
          </w:tcPr>
          <w:p w14:paraId="0F452CD5" w14:textId="77777777" w:rsidR="00C143AC" w:rsidRPr="00BE7954" w:rsidRDefault="00C143AC" w:rsidP="00C143AC">
            <w:pPr>
              <w:rPr>
                <w:rFonts w:ascii="ＭＳ 明朝" w:eastAsia="ＭＳ 明朝" w:hAnsi="ＭＳ 明朝"/>
              </w:rPr>
            </w:pPr>
            <w:r w:rsidRPr="00BE7954">
              <w:rPr>
                <w:rFonts w:ascii="ＭＳ 明朝" w:eastAsia="ＭＳ 明朝" w:hAnsi="ＭＳ 明朝" w:hint="eastAsia"/>
              </w:rPr>
              <w:t>無償保証１年分</w:t>
            </w:r>
          </w:p>
        </w:tc>
      </w:tr>
    </w:tbl>
    <w:p w14:paraId="1D7D62A9" w14:textId="77777777" w:rsidR="008E1F65" w:rsidRPr="00BE7954" w:rsidRDefault="008E1F65" w:rsidP="002224FE"/>
    <w:p w14:paraId="2A59E2F0" w14:textId="7CF4AB91" w:rsidR="00CA4227" w:rsidRPr="00BE7954" w:rsidRDefault="00111932" w:rsidP="00111932">
      <w:pPr>
        <w:ind w:firstLineChars="100" w:firstLine="210"/>
        <w:rPr>
          <w:strike/>
        </w:rPr>
      </w:pPr>
      <w:r w:rsidRPr="00BE7954">
        <w:rPr>
          <w:rFonts w:ascii="ＭＳ 明朝" w:eastAsia="ＭＳ 明朝" w:hAnsi="ＭＳ 明朝" w:cs="ＭＳ 明朝" w:hint="eastAsia"/>
        </w:rPr>
        <w:t>⑸</w:t>
      </w:r>
      <w:r w:rsidR="003E0B98" w:rsidRPr="00BE7954">
        <w:rPr>
          <w:rFonts w:ascii="ＭＳ 明朝" w:eastAsia="ＭＳ 明朝" w:hAnsi="ＭＳ 明朝" w:cs="ＭＳ 明朝" w:hint="eastAsia"/>
        </w:rPr>
        <w:t xml:space="preserve">　</w:t>
      </w:r>
      <w:r w:rsidR="00CA4227" w:rsidRPr="00BE7954">
        <w:rPr>
          <w:rFonts w:hint="eastAsia"/>
        </w:rPr>
        <w:t>クライアント</w:t>
      </w:r>
      <w:r w:rsidR="007327C6">
        <w:rPr>
          <w:rFonts w:hint="eastAsia"/>
        </w:rPr>
        <w:t>パソコン</w:t>
      </w:r>
      <w:r w:rsidR="000B0273" w:rsidRPr="00BE7954">
        <w:rPr>
          <w:rFonts w:hint="eastAsia"/>
        </w:rPr>
        <w:t xml:space="preserve">　</w:t>
      </w:r>
      <w:r w:rsidR="000A3789" w:rsidRPr="00BE7954">
        <w:rPr>
          <w:rFonts w:hint="eastAsia"/>
        </w:rPr>
        <w:t>各</w:t>
      </w:r>
      <w:r w:rsidR="00D940BC" w:rsidRPr="00BE7954">
        <w:rPr>
          <w:rFonts w:hint="eastAsia"/>
        </w:rPr>
        <w:t>２</w:t>
      </w:r>
      <w:r w:rsidR="00CA4227" w:rsidRPr="00BE7954">
        <w:rPr>
          <w:rFonts w:hint="eastAsia"/>
        </w:rPr>
        <w:t>台</w:t>
      </w:r>
      <w:r w:rsidR="00D616F3" w:rsidRPr="00BE7954">
        <w:rPr>
          <w:rFonts w:hint="eastAsia"/>
        </w:rPr>
        <w:t>（業務用）</w:t>
      </w:r>
      <w:r w:rsidR="00491217" w:rsidRPr="00BE7954">
        <w:rPr>
          <w:rFonts w:hint="eastAsia"/>
        </w:rPr>
        <w:t xml:space="preserve">　</w:t>
      </w:r>
    </w:p>
    <w:tbl>
      <w:tblPr>
        <w:tblW w:w="8452"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5953"/>
      </w:tblGrid>
      <w:tr w:rsidR="00BE7954" w:rsidRPr="00BE7954" w14:paraId="50B58F8C" w14:textId="77777777" w:rsidTr="00104E04">
        <w:tc>
          <w:tcPr>
            <w:tcW w:w="2499" w:type="dxa"/>
          </w:tcPr>
          <w:p w14:paraId="5563DB24" w14:textId="616ED8BD" w:rsidR="00CA4227" w:rsidRPr="00BE7954" w:rsidRDefault="000A3789" w:rsidP="00FD38DC">
            <w:pPr>
              <w:pStyle w:val="a4"/>
              <w:ind w:leftChars="0" w:left="0"/>
            </w:pPr>
            <w:r w:rsidRPr="00BE7954">
              <w:rPr>
                <w:rFonts w:hint="eastAsia"/>
              </w:rPr>
              <w:t>PC</w:t>
            </w:r>
            <w:r w:rsidR="00CA4227" w:rsidRPr="00BE7954">
              <w:rPr>
                <w:rFonts w:hint="eastAsia"/>
              </w:rPr>
              <w:t>形式</w:t>
            </w:r>
          </w:p>
        </w:tc>
        <w:tc>
          <w:tcPr>
            <w:tcW w:w="5953" w:type="dxa"/>
          </w:tcPr>
          <w:p w14:paraId="72DAD8A1" w14:textId="40044D44" w:rsidR="00CA4227" w:rsidRPr="00BE7954" w:rsidRDefault="00CA4227" w:rsidP="00C81D09">
            <w:pPr>
              <w:pStyle w:val="a4"/>
              <w:ind w:leftChars="0" w:left="0" w:firstLine="210"/>
            </w:pPr>
            <w:r w:rsidRPr="00BE7954">
              <w:rPr>
                <w:rFonts w:hint="eastAsia"/>
              </w:rPr>
              <w:t>デスクトップ型</w:t>
            </w:r>
            <w:r w:rsidR="000A3789" w:rsidRPr="00BE7954">
              <w:rPr>
                <w:rFonts w:hint="eastAsia"/>
              </w:rPr>
              <w:t>（</w:t>
            </w:r>
            <w:r w:rsidR="000A3789" w:rsidRPr="00BE7954">
              <w:rPr>
                <w:rFonts w:hint="eastAsia"/>
              </w:rPr>
              <w:t>Dell</w:t>
            </w:r>
            <w:r w:rsidR="000A3789" w:rsidRPr="00BE7954">
              <w:rPr>
                <w:rFonts w:hint="eastAsia"/>
              </w:rPr>
              <w:t xml:space="preserve">　</w:t>
            </w:r>
            <w:r w:rsidR="000A3789" w:rsidRPr="00BE7954">
              <w:rPr>
                <w:rFonts w:hint="eastAsia"/>
              </w:rPr>
              <w:t>Alien</w:t>
            </w:r>
            <w:r w:rsidR="00BD4F37" w:rsidRPr="00BE7954">
              <w:rPr>
                <w:rFonts w:hint="eastAsia"/>
              </w:rPr>
              <w:t xml:space="preserve">ware </w:t>
            </w:r>
            <w:r w:rsidR="000A3789" w:rsidRPr="00BE7954">
              <w:rPr>
                <w:rFonts w:hint="eastAsia"/>
              </w:rPr>
              <w:t>Aurora</w:t>
            </w:r>
            <w:r w:rsidR="000A3789" w:rsidRPr="00BE7954">
              <w:rPr>
                <w:rFonts w:hint="eastAsia"/>
              </w:rPr>
              <w:t>同等品）</w:t>
            </w:r>
            <w:r w:rsidR="00D11461" w:rsidRPr="00BE7954">
              <w:rPr>
                <w:rFonts w:hint="eastAsia"/>
              </w:rPr>
              <w:t xml:space="preserve">　</w:t>
            </w:r>
            <w:r w:rsidR="00D11461" w:rsidRPr="00BE7954">
              <w:rPr>
                <w:rFonts w:hint="eastAsia"/>
              </w:rPr>
              <w:t xml:space="preserve"> </w:t>
            </w:r>
          </w:p>
        </w:tc>
      </w:tr>
      <w:tr w:rsidR="00BE7954" w:rsidRPr="00BE7954" w14:paraId="4ACEB036" w14:textId="77777777" w:rsidTr="00104E04">
        <w:tc>
          <w:tcPr>
            <w:tcW w:w="2499" w:type="dxa"/>
          </w:tcPr>
          <w:p w14:paraId="6050DFD3" w14:textId="6C77F561" w:rsidR="00CA4227" w:rsidRPr="00BE7954" w:rsidRDefault="00B352A3" w:rsidP="00FD38DC">
            <w:pPr>
              <w:pStyle w:val="a4"/>
              <w:ind w:leftChars="0" w:left="0"/>
            </w:pPr>
            <w:r w:rsidRPr="00BE7954">
              <w:rPr>
                <w:rFonts w:hint="eastAsia"/>
              </w:rPr>
              <w:t>CPU</w:t>
            </w:r>
          </w:p>
        </w:tc>
        <w:tc>
          <w:tcPr>
            <w:tcW w:w="5953" w:type="dxa"/>
          </w:tcPr>
          <w:p w14:paraId="3771310B" w14:textId="44DDF78A" w:rsidR="00491217" w:rsidRPr="00BE7954" w:rsidRDefault="000B0273" w:rsidP="00FD79A3">
            <w:pPr>
              <w:pStyle w:val="a4"/>
              <w:ind w:leftChars="0" w:left="0" w:firstLine="210"/>
            </w:pPr>
            <w:r w:rsidRPr="00BE7954">
              <w:rPr>
                <w:rFonts w:hint="eastAsia"/>
              </w:rPr>
              <w:t xml:space="preserve">Intel Core </w:t>
            </w:r>
            <w:proofErr w:type="spellStart"/>
            <w:r w:rsidRPr="00BE7954">
              <w:rPr>
                <w:rFonts w:hint="eastAsia"/>
              </w:rPr>
              <w:t>i</w:t>
            </w:r>
            <w:proofErr w:type="spellEnd"/>
            <w:r w:rsidR="00271FC9" w:rsidRPr="00BE7954">
              <w:rPr>
                <w:rFonts w:hint="eastAsia"/>
              </w:rPr>
              <w:t xml:space="preserve">　</w:t>
            </w:r>
            <w:r w:rsidR="004755C7" w:rsidRPr="00BE7954">
              <w:rPr>
                <w:rFonts w:hint="eastAsia"/>
              </w:rPr>
              <w:t>Ultra</w:t>
            </w:r>
            <w:r w:rsidR="00491217" w:rsidRPr="00BE7954">
              <w:rPr>
                <w:rFonts w:hint="eastAsia"/>
              </w:rPr>
              <w:t>7</w:t>
            </w:r>
            <w:r w:rsidR="00491217" w:rsidRPr="00BE7954">
              <w:rPr>
                <w:rFonts w:hint="eastAsia"/>
              </w:rPr>
              <w:t>プロセッサー</w:t>
            </w:r>
            <w:r w:rsidR="00491217" w:rsidRPr="00BE7954">
              <w:rPr>
                <w:rFonts w:hint="eastAsia"/>
              </w:rPr>
              <w:t>265</w:t>
            </w:r>
            <w:r w:rsidR="00491217" w:rsidRPr="00BE7954">
              <w:rPr>
                <w:rFonts w:hint="eastAsia"/>
              </w:rPr>
              <w:t>Ｆ</w:t>
            </w:r>
          </w:p>
          <w:p w14:paraId="19A7860F" w14:textId="5FF957CF" w:rsidR="00CA4227" w:rsidRPr="00BE7954" w:rsidRDefault="00CA4227" w:rsidP="00FD79A3">
            <w:pPr>
              <w:pStyle w:val="a4"/>
              <w:ind w:leftChars="0" w:left="0" w:firstLine="210"/>
            </w:pPr>
            <w:r w:rsidRPr="00BE7954">
              <w:rPr>
                <w:rFonts w:hint="eastAsia"/>
              </w:rPr>
              <w:t>と同等以上</w:t>
            </w:r>
          </w:p>
        </w:tc>
      </w:tr>
      <w:tr w:rsidR="00BE7954" w:rsidRPr="00BE7954" w14:paraId="1A1671AC" w14:textId="77777777" w:rsidTr="00104E04">
        <w:tc>
          <w:tcPr>
            <w:tcW w:w="2499" w:type="dxa"/>
          </w:tcPr>
          <w:p w14:paraId="764ADB62" w14:textId="77777777" w:rsidR="00CA4227" w:rsidRPr="00BE7954" w:rsidRDefault="00CA4227" w:rsidP="00FD38DC">
            <w:pPr>
              <w:pStyle w:val="a4"/>
              <w:ind w:leftChars="0" w:left="0"/>
            </w:pPr>
            <w:r w:rsidRPr="00BE7954">
              <w:rPr>
                <w:rFonts w:hint="eastAsia"/>
              </w:rPr>
              <w:t>メモリ</w:t>
            </w:r>
          </w:p>
        </w:tc>
        <w:tc>
          <w:tcPr>
            <w:tcW w:w="5953" w:type="dxa"/>
          </w:tcPr>
          <w:p w14:paraId="30CF41A7" w14:textId="597F50D1" w:rsidR="008A0A4C" w:rsidRPr="00BE7954" w:rsidRDefault="00076E4E" w:rsidP="00076E4E">
            <w:pPr>
              <w:pStyle w:val="a4"/>
              <w:ind w:leftChars="0" w:left="0" w:firstLine="210"/>
            </w:pPr>
            <w:r w:rsidRPr="00BE7954">
              <w:rPr>
                <w:rFonts w:hint="eastAsia"/>
              </w:rPr>
              <w:t>32</w:t>
            </w:r>
            <w:r w:rsidR="00CA4227" w:rsidRPr="00BE7954">
              <w:rPr>
                <w:rFonts w:hint="eastAsia"/>
              </w:rPr>
              <w:t>GB</w:t>
            </w:r>
            <w:r w:rsidR="00CA4227" w:rsidRPr="00BE7954">
              <w:rPr>
                <w:rFonts w:hint="eastAsia"/>
              </w:rPr>
              <w:t>以上</w:t>
            </w:r>
            <w:r w:rsidR="00491217" w:rsidRPr="00BE7954">
              <w:rPr>
                <w:rFonts w:hint="eastAsia"/>
              </w:rPr>
              <w:t>（</w:t>
            </w:r>
            <w:r w:rsidRPr="00BE7954">
              <w:rPr>
                <w:rFonts w:hint="eastAsia"/>
              </w:rPr>
              <w:t>16</w:t>
            </w:r>
            <w:r w:rsidR="004755C7" w:rsidRPr="00BE7954">
              <w:rPr>
                <w:rFonts w:hint="eastAsia"/>
              </w:rPr>
              <w:t>GB</w:t>
            </w:r>
            <w:r w:rsidR="00491217" w:rsidRPr="00BE7954">
              <w:rPr>
                <w:rFonts w:hint="eastAsia"/>
              </w:rPr>
              <w:t>×</w:t>
            </w:r>
            <w:r w:rsidR="004755C7" w:rsidRPr="00BE7954">
              <w:rPr>
                <w:rFonts w:hint="eastAsia"/>
              </w:rPr>
              <w:t>2</w:t>
            </w:r>
            <w:r w:rsidR="004755C7" w:rsidRPr="00BE7954">
              <w:rPr>
                <w:rFonts w:hint="eastAsia"/>
              </w:rPr>
              <w:t>、</w:t>
            </w:r>
            <w:r w:rsidR="00A4490A" w:rsidRPr="00BE7954">
              <w:rPr>
                <w:rFonts w:hint="eastAsia"/>
              </w:rPr>
              <w:t>デュアルチャネル</w:t>
            </w:r>
            <w:r w:rsidR="00491217" w:rsidRPr="00BE7954">
              <w:rPr>
                <w:rFonts w:hint="eastAsia"/>
              </w:rPr>
              <w:t>）</w:t>
            </w:r>
          </w:p>
        </w:tc>
      </w:tr>
      <w:tr w:rsidR="00BE7954" w:rsidRPr="00BE7954" w14:paraId="6BB7BF1A" w14:textId="77777777" w:rsidTr="00104E04">
        <w:tc>
          <w:tcPr>
            <w:tcW w:w="2499" w:type="dxa"/>
          </w:tcPr>
          <w:p w14:paraId="6A138A54" w14:textId="6DFCCF6F" w:rsidR="00CA4227" w:rsidRPr="00BE7954" w:rsidRDefault="00D56DA5" w:rsidP="00FD38DC">
            <w:pPr>
              <w:pStyle w:val="a4"/>
              <w:ind w:leftChars="0" w:left="0"/>
            </w:pPr>
            <w:r>
              <w:rPr>
                <w:rFonts w:hint="eastAsia"/>
              </w:rPr>
              <w:t>ストレージ</w:t>
            </w:r>
          </w:p>
        </w:tc>
        <w:tc>
          <w:tcPr>
            <w:tcW w:w="5953" w:type="dxa"/>
          </w:tcPr>
          <w:p w14:paraId="0AAEB739" w14:textId="3FAA401F" w:rsidR="00CA4227" w:rsidRPr="00BE7954" w:rsidRDefault="004755C7" w:rsidP="00634642">
            <w:pPr>
              <w:pStyle w:val="a4"/>
              <w:ind w:leftChars="0" w:left="0" w:firstLine="210"/>
            </w:pPr>
            <w:r w:rsidRPr="00BE7954">
              <w:rPr>
                <w:rFonts w:hint="eastAsia"/>
              </w:rPr>
              <w:t>SSD1T</w:t>
            </w:r>
            <w:r w:rsidR="00BD4F37" w:rsidRPr="00BE7954">
              <w:rPr>
                <w:rFonts w:hint="eastAsia"/>
              </w:rPr>
              <w:t>B</w:t>
            </w:r>
            <w:r w:rsidR="00CA4227" w:rsidRPr="00BE7954">
              <w:rPr>
                <w:rFonts w:hint="eastAsia"/>
              </w:rPr>
              <w:t>以上</w:t>
            </w:r>
            <w:r w:rsidR="00FD79A3" w:rsidRPr="00BE7954">
              <w:rPr>
                <w:rFonts w:hint="eastAsia"/>
              </w:rPr>
              <w:t xml:space="preserve">　</w:t>
            </w:r>
          </w:p>
        </w:tc>
      </w:tr>
      <w:tr w:rsidR="00BE7954" w:rsidRPr="00BE7954" w14:paraId="53BD3169" w14:textId="77777777" w:rsidTr="00104E04">
        <w:tc>
          <w:tcPr>
            <w:tcW w:w="2499" w:type="dxa"/>
          </w:tcPr>
          <w:p w14:paraId="032B2789" w14:textId="1291282D" w:rsidR="00CA4227" w:rsidRPr="00BE7954" w:rsidRDefault="00B352A3" w:rsidP="00FD38DC">
            <w:pPr>
              <w:pStyle w:val="a4"/>
              <w:ind w:leftChars="0" w:left="0"/>
            </w:pPr>
            <w:r w:rsidRPr="00BE7954">
              <w:rPr>
                <w:rFonts w:hint="eastAsia"/>
              </w:rPr>
              <w:t>LAN</w:t>
            </w:r>
            <w:r w:rsidR="00CA4227" w:rsidRPr="00BE7954">
              <w:rPr>
                <w:rFonts w:hint="eastAsia"/>
              </w:rPr>
              <w:t>インターフェース</w:t>
            </w:r>
          </w:p>
        </w:tc>
        <w:tc>
          <w:tcPr>
            <w:tcW w:w="5953" w:type="dxa"/>
          </w:tcPr>
          <w:p w14:paraId="29985337" w14:textId="77777777" w:rsidR="00CA4227" w:rsidRPr="00BE7954" w:rsidRDefault="00CA4227" w:rsidP="00C81D09">
            <w:pPr>
              <w:pStyle w:val="a4"/>
              <w:ind w:leftChars="0" w:left="0" w:firstLine="210"/>
            </w:pPr>
            <w:r w:rsidRPr="00BE7954">
              <w:rPr>
                <w:rFonts w:hint="eastAsia"/>
              </w:rPr>
              <w:t>1000BASE-T</w:t>
            </w:r>
          </w:p>
        </w:tc>
      </w:tr>
      <w:tr w:rsidR="00BE7954" w:rsidRPr="00BE7954" w14:paraId="2FBDDC85" w14:textId="77777777" w:rsidTr="00104E04">
        <w:tc>
          <w:tcPr>
            <w:tcW w:w="2499" w:type="dxa"/>
          </w:tcPr>
          <w:p w14:paraId="1AD7AA37" w14:textId="1A2EAD28" w:rsidR="00491217" w:rsidRPr="00BE7954" w:rsidRDefault="00491217" w:rsidP="00FD38DC">
            <w:pPr>
              <w:pStyle w:val="a4"/>
              <w:ind w:leftChars="0" w:left="0"/>
            </w:pPr>
            <w:r w:rsidRPr="00BE7954">
              <w:rPr>
                <w:rFonts w:hint="eastAsia"/>
              </w:rPr>
              <w:t>ネットワークアダプター</w:t>
            </w:r>
          </w:p>
        </w:tc>
        <w:tc>
          <w:tcPr>
            <w:tcW w:w="5953" w:type="dxa"/>
          </w:tcPr>
          <w:p w14:paraId="5EA9B627" w14:textId="4F333D4C" w:rsidR="00491217" w:rsidRPr="00BE7954" w:rsidRDefault="00491217" w:rsidP="00C81D09">
            <w:pPr>
              <w:pStyle w:val="a4"/>
              <w:ind w:leftChars="0" w:left="0" w:firstLine="210"/>
            </w:pPr>
            <w:r w:rsidRPr="00BE7954">
              <w:t xml:space="preserve">Wi-Fi 7 BE200 (2x2) 802.11ax </w:t>
            </w:r>
            <w:r w:rsidRPr="00BE7954">
              <w:t>ワイヤレス</w:t>
            </w:r>
            <w:r w:rsidRPr="00BE7954">
              <w:t xml:space="preserve"> LAN </w:t>
            </w:r>
            <w:r w:rsidR="00A4490A" w:rsidRPr="00BE7954">
              <w:rPr>
                <w:rFonts w:hint="eastAsia"/>
              </w:rPr>
              <w:t>、</w:t>
            </w:r>
            <w:r w:rsidRPr="00BE7954">
              <w:t>Bluetooth</w:t>
            </w:r>
          </w:p>
        </w:tc>
      </w:tr>
      <w:tr w:rsidR="00BE7954" w:rsidRPr="00BE7954" w14:paraId="611E6DD7" w14:textId="77777777" w:rsidTr="00104E04">
        <w:tc>
          <w:tcPr>
            <w:tcW w:w="2499" w:type="dxa"/>
          </w:tcPr>
          <w:p w14:paraId="1C1D5E1E" w14:textId="77777777" w:rsidR="00CA4227" w:rsidRPr="00BE7954" w:rsidRDefault="00CA4227" w:rsidP="00FD38DC">
            <w:pPr>
              <w:pStyle w:val="a4"/>
              <w:ind w:leftChars="0" w:left="0"/>
            </w:pPr>
            <w:r w:rsidRPr="00BE7954">
              <w:rPr>
                <w:rFonts w:hint="eastAsia"/>
              </w:rPr>
              <w:t>光学ドライブ</w:t>
            </w:r>
          </w:p>
        </w:tc>
        <w:tc>
          <w:tcPr>
            <w:tcW w:w="5953" w:type="dxa"/>
          </w:tcPr>
          <w:p w14:paraId="2DB057A0" w14:textId="5B86F34C" w:rsidR="00CA4227" w:rsidRPr="00BE7954" w:rsidRDefault="00A4490A" w:rsidP="00A4490A">
            <w:pPr>
              <w:pStyle w:val="a4"/>
              <w:ind w:leftChars="0" w:left="0" w:firstLine="210"/>
            </w:pPr>
            <w:r w:rsidRPr="00BE7954">
              <w:rPr>
                <w:rFonts w:hint="eastAsia"/>
              </w:rPr>
              <w:t>DVD</w:t>
            </w:r>
            <w:r w:rsidRPr="00BE7954">
              <w:rPr>
                <w:rFonts w:hint="eastAsia"/>
              </w:rPr>
              <w:t>スーパーマルチドライブ（外付け可）</w:t>
            </w:r>
          </w:p>
        </w:tc>
      </w:tr>
      <w:tr w:rsidR="00BE7954" w:rsidRPr="00BE7954" w14:paraId="26104C0D" w14:textId="77777777" w:rsidTr="00104E04">
        <w:tc>
          <w:tcPr>
            <w:tcW w:w="2499" w:type="dxa"/>
          </w:tcPr>
          <w:p w14:paraId="47C5A8D1" w14:textId="266CC08D" w:rsidR="00CA4227" w:rsidRPr="00BE7954" w:rsidRDefault="00B352A3" w:rsidP="00FD38DC">
            <w:pPr>
              <w:pStyle w:val="a4"/>
              <w:ind w:leftChars="0" w:left="0"/>
            </w:pPr>
            <w:r w:rsidRPr="00BE7954">
              <w:rPr>
                <w:rFonts w:hint="eastAsia"/>
              </w:rPr>
              <w:t>OS</w:t>
            </w:r>
          </w:p>
        </w:tc>
        <w:tc>
          <w:tcPr>
            <w:tcW w:w="5953" w:type="dxa"/>
          </w:tcPr>
          <w:p w14:paraId="04EA2814" w14:textId="79B1F189" w:rsidR="00CA4227" w:rsidRPr="00BE7954" w:rsidRDefault="00843F43" w:rsidP="00FC0AA2">
            <w:pPr>
              <w:pStyle w:val="a4"/>
              <w:ind w:leftChars="0" w:left="0" w:firstLine="210"/>
            </w:pPr>
            <w:r w:rsidRPr="00BE7954">
              <w:rPr>
                <w:rFonts w:hint="eastAsia"/>
              </w:rPr>
              <w:t>Windows</w:t>
            </w:r>
            <w:r w:rsidR="00B6684B" w:rsidRPr="00BE7954">
              <w:t>11</w:t>
            </w:r>
            <w:r w:rsidR="00CA4227" w:rsidRPr="00BE7954">
              <w:rPr>
                <w:rFonts w:hint="eastAsia"/>
              </w:rPr>
              <w:t xml:space="preserve"> </w:t>
            </w:r>
            <w:r w:rsidR="00A90E91" w:rsidRPr="00BE7954">
              <w:t xml:space="preserve">Professional </w:t>
            </w:r>
            <w:r w:rsidR="00CA4227" w:rsidRPr="00BE7954">
              <w:rPr>
                <w:rFonts w:hint="eastAsia"/>
              </w:rPr>
              <w:t>64bit</w:t>
            </w:r>
            <w:r w:rsidR="00FD79A3" w:rsidRPr="00BE7954">
              <w:rPr>
                <w:rFonts w:hint="eastAsia"/>
              </w:rPr>
              <w:t xml:space="preserve">　</w:t>
            </w:r>
          </w:p>
        </w:tc>
      </w:tr>
      <w:tr w:rsidR="00BE7954" w:rsidRPr="00BE7954" w14:paraId="15015292" w14:textId="77777777" w:rsidTr="00104E04">
        <w:tc>
          <w:tcPr>
            <w:tcW w:w="2499" w:type="dxa"/>
          </w:tcPr>
          <w:p w14:paraId="35D414B2" w14:textId="1A771557" w:rsidR="00491217" w:rsidRPr="00BE7954" w:rsidRDefault="00491217" w:rsidP="00FD38DC">
            <w:pPr>
              <w:pStyle w:val="a4"/>
              <w:ind w:leftChars="0" w:left="0"/>
            </w:pPr>
            <w:r w:rsidRPr="00BE7954">
              <w:rPr>
                <w:rFonts w:hint="eastAsia"/>
              </w:rPr>
              <w:t>グラフィックス</w:t>
            </w:r>
          </w:p>
        </w:tc>
        <w:tc>
          <w:tcPr>
            <w:tcW w:w="5953" w:type="dxa"/>
          </w:tcPr>
          <w:p w14:paraId="242AB227" w14:textId="0E6BBCB7" w:rsidR="008A0A4C" w:rsidRPr="00BE7954" w:rsidRDefault="00491217" w:rsidP="00DE1805">
            <w:pPr>
              <w:pStyle w:val="a4"/>
              <w:ind w:leftChars="0" w:left="0" w:firstLine="210"/>
            </w:pPr>
            <w:r w:rsidRPr="00BE7954">
              <w:t>NVIDIA® GeForce RTX™ 50</w:t>
            </w:r>
            <w:r w:rsidR="00512173" w:rsidRPr="00BE7954">
              <w:rPr>
                <w:rFonts w:hint="eastAsia"/>
              </w:rPr>
              <w:t>6</w:t>
            </w:r>
            <w:r w:rsidRPr="00BE7954">
              <w:t>0</w:t>
            </w:r>
            <w:r w:rsidR="00076E4E" w:rsidRPr="00BE7954">
              <w:rPr>
                <w:rFonts w:hint="eastAsia"/>
              </w:rPr>
              <w:t>Ti</w:t>
            </w:r>
            <w:r w:rsidRPr="00BE7954">
              <w:t xml:space="preserve"> </w:t>
            </w:r>
            <w:r w:rsidR="00076E4E" w:rsidRPr="00BE7954">
              <w:rPr>
                <w:rFonts w:hint="eastAsia"/>
              </w:rPr>
              <w:t>8</w:t>
            </w:r>
            <w:r w:rsidRPr="00BE7954">
              <w:t>GB GDDR7</w:t>
            </w:r>
            <w:r w:rsidRPr="00BE7954">
              <w:rPr>
                <w:rFonts w:hint="eastAsia"/>
              </w:rPr>
              <w:t>と同等以上</w:t>
            </w:r>
          </w:p>
        </w:tc>
      </w:tr>
      <w:tr w:rsidR="00BE7954" w:rsidRPr="00BE7954" w14:paraId="3D190C0E" w14:textId="77777777" w:rsidTr="00104E04">
        <w:tc>
          <w:tcPr>
            <w:tcW w:w="2499" w:type="dxa"/>
          </w:tcPr>
          <w:p w14:paraId="5A425ED2" w14:textId="77777777" w:rsidR="00CA4227" w:rsidRPr="00BE7954" w:rsidRDefault="00CA4227" w:rsidP="00FD38DC">
            <w:pPr>
              <w:pStyle w:val="a4"/>
              <w:ind w:leftChars="0" w:left="0"/>
            </w:pPr>
            <w:r w:rsidRPr="00BE7954">
              <w:rPr>
                <w:rFonts w:hint="eastAsia"/>
              </w:rPr>
              <w:t>付属品等</w:t>
            </w:r>
          </w:p>
        </w:tc>
        <w:tc>
          <w:tcPr>
            <w:tcW w:w="5953" w:type="dxa"/>
          </w:tcPr>
          <w:p w14:paraId="0ED93027" w14:textId="5FF3B02A" w:rsidR="00CA4227" w:rsidRPr="00BE7954" w:rsidRDefault="00CA4227" w:rsidP="00491217">
            <w:pPr>
              <w:pStyle w:val="a4"/>
              <w:ind w:leftChars="100" w:left="210"/>
            </w:pPr>
            <w:r w:rsidRPr="00BE7954">
              <w:rPr>
                <w:rFonts w:hint="eastAsia"/>
              </w:rPr>
              <w:t>キーボード（</w:t>
            </w:r>
            <w:r w:rsidRPr="00BE7954">
              <w:rPr>
                <w:rFonts w:hint="eastAsia"/>
              </w:rPr>
              <w:t>JIS</w:t>
            </w:r>
            <w:r w:rsidRPr="00BE7954">
              <w:rPr>
                <w:rFonts w:hint="eastAsia"/>
              </w:rPr>
              <w:t>配列、テンキー付</w:t>
            </w:r>
            <w:r w:rsidR="00BE6787" w:rsidRPr="00BE7954">
              <w:rPr>
                <w:rFonts w:hint="eastAsia"/>
              </w:rPr>
              <w:t>,Bluetooth</w:t>
            </w:r>
            <w:r w:rsidR="00BE6787" w:rsidRPr="00BE7954">
              <w:rPr>
                <w:rFonts w:hint="eastAsia"/>
              </w:rPr>
              <w:t>接続</w:t>
            </w:r>
            <w:r w:rsidRPr="00BE7954">
              <w:rPr>
                <w:rFonts w:hint="eastAsia"/>
              </w:rPr>
              <w:t>）</w:t>
            </w:r>
            <w:r w:rsidR="00BF35C2" w:rsidRPr="00BE7954">
              <w:rPr>
                <w:rFonts w:hint="eastAsia"/>
              </w:rPr>
              <w:t>、</w:t>
            </w:r>
            <w:r w:rsidR="00A7099C" w:rsidRPr="00BE7954">
              <w:rPr>
                <w:rFonts w:hint="eastAsia"/>
              </w:rPr>
              <w:t>ワイ</w:t>
            </w:r>
            <w:r w:rsidR="00A7099C" w:rsidRPr="00BE7954">
              <w:rPr>
                <w:rFonts w:hint="eastAsia"/>
              </w:rPr>
              <w:lastRenderedPageBreak/>
              <w:t>ヤレスレーザー</w:t>
            </w:r>
            <w:r w:rsidRPr="00BE7954">
              <w:rPr>
                <w:rFonts w:hint="eastAsia"/>
              </w:rPr>
              <w:t>マウス</w:t>
            </w:r>
            <w:r w:rsidR="00A7099C" w:rsidRPr="00BE7954">
              <w:rPr>
                <w:rFonts w:hint="eastAsia"/>
              </w:rPr>
              <w:t>（</w:t>
            </w:r>
            <w:r w:rsidR="00A7099C" w:rsidRPr="00BE7954">
              <w:rPr>
                <w:rFonts w:hint="eastAsia"/>
              </w:rPr>
              <w:t>5</w:t>
            </w:r>
            <w:r w:rsidR="00A7099C" w:rsidRPr="00BE7954">
              <w:rPr>
                <w:rFonts w:hint="eastAsia"/>
              </w:rPr>
              <w:t>ボタン以上）</w:t>
            </w:r>
            <w:r w:rsidR="00491217" w:rsidRPr="00BE7954">
              <w:rPr>
                <w:rFonts w:hint="eastAsia"/>
              </w:rPr>
              <w:t>、ライン出力１、ライン入力１、ＵＳＢ４口以上</w:t>
            </w:r>
          </w:p>
        </w:tc>
      </w:tr>
      <w:tr w:rsidR="00BE7954" w:rsidRPr="00BE7954" w14:paraId="038AAA3C" w14:textId="77777777" w:rsidTr="00104E04">
        <w:tc>
          <w:tcPr>
            <w:tcW w:w="2499" w:type="dxa"/>
          </w:tcPr>
          <w:p w14:paraId="04F03E4B" w14:textId="12F718D5" w:rsidR="00CA4227" w:rsidRPr="00BE7954" w:rsidRDefault="004A2372" w:rsidP="00286E0E">
            <w:pPr>
              <w:pStyle w:val="a4"/>
              <w:ind w:leftChars="0" w:left="0"/>
            </w:pPr>
            <w:r w:rsidRPr="00BE7954">
              <w:rPr>
                <w:rFonts w:hint="eastAsia"/>
              </w:rPr>
              <w:lastRenderedPageBreak/>
              <w:t>ウイ</w:t>
            </w:r>
            <w:r w:rsidR="00CA4227" w:rsidRPr="00BE7954">
              <w:rPr>
                <w:rFonts w:hint="eastAsia"/>
              </w:rPr>
              <w:t>ルス対策</w:t>
            </w:r>
          </w:p>
        </w:tc>
        <w:tc>
          <w:tcPr>
            <w:tcW w:w="5953" w:type="dxa"/>
          </w:tcPr>
          <w:p w14:paraId="0F92887C" w14:textId="390534D5" w:rsidR="00CA4227" w:rsidRPr="00BE7954" w:rsidRDefault="00CA4227" w:rsidP="00BF35C2">
            <w:pPr>
              <w:pStyle w:val="a4"/>
              <w:ind w:leftChars="0" w:left="0" w:firstLineChars="100" w:firstLine="210"/>
            </w:pPr>
            <w:r w:rsidRPr="00BE7954">
              <w:rPr>
                <w:rFonts w:hint="eastAsia"/>
              </w:rPr>
              <w:t>リアルタイム自動保護、</w:t>
            </w:r>
            <w:r w:rsidR="00104E04" w:rsidRPr="00BE7954">
              <w:rPr>
                <w:rFonts w:hint="eastAsia"/>
              </w:rPr>
              <w:t>定期スキャン</w:t>
            </w:r>
          </w:p>
        </w:tc>
      </w:tr>
      <w:tr w:rsidR="00BE7954" w:rsidRPr="00BE7954" w14:paraId="73330D42" w14:textId="77777777" w:rsidTr="00104E04">
        <w:tc>
          <w:tcPr>
            <w:tcW w:w="2499" w:type="dxa"/>
          </w:tcPr>
          <w:p w14:paraId="79B16136" w14:textId="77777777" w:rsidR="00CA4227" w:rsidRPr="00BE7954" w:rsidRDefault="00CA4227" w:rsidP="00FD38DC">
            <w:pPr>
              <w:pStyle w:val="a4"/>
              <w:ind w:leftChars="0" w:left="0"/>
            </w:pPr>
            <w:r w:rsidRPr="00BE7954">
              <w:rPr>
                <w:rFonts w:hint="eastAsia"/>
              </w:rPr>
              <w:t>アプリケーションソフト</w:t>
            </w:r>
          </w:p>
        </w:tc>
        <w:tc>
          <w:tcPr>
            <w:tcW w:w="5953" w:type="dxa"/>
          </w:tcPr>
          <w:p w14:paraId="297F8B4A" w14:textId="497FD6EE" w:rsidR="004755C7" w:rsidRPr="00BE7954" w:rsidRDefault="004755C7" w:rsidP="004755C7">
            <w:pPr>
              <w:pStyle w:val="a4"/>
              <w:ind w:leftChars="0" w:left="0" w:firstLineChars="100" w:firstLine="210"/>
            </w:pPr>
            <w:r w:rsidRPr="00BE7954">
              <w:rPr>
                <w:rFonts w:hint="eastAsia"/>
              </w:rPr>
              <w:t>Microsoft office(</w:t>
            </w:r>
            <w:r w:rsidR="00512173" w:rsidRPr="00BE7954">
              <w:rPr>
                <w:rFonts w:hint="eastAsia"/>
              </w:rPr>
              <w:t>ワード、エクセル、</w:t>
            </w:r>
            <w:r w:rsidRPr="00BE7954">
              <w:rPr>
                <w:rFonts w:hint="eastAsia"/>
              </w:rPr>
              <w:t>パワーポイント、</w:t>
            </w:r>
            <w:r w:rsidR="00512173" w:rsidRPr="00BE7954">
              <w:rPr>
                <w:rFonts w:hint="eastAsia"/>
              </w:rPr>
              <w:t>アクセスが使用可能</w:t>
            </w:r>
            <w:r w:rsidRPr="00BE7954">
              <w:rPr>
                <w:rFonts w:hint="eastAsia"/>
              </w:rPr>
              <w:t>な製品</w:t>
            </w:r>
            <w:r w:rsidRPr="00BE7954">
              <w:rPr>
                <w:rFonts w:hint="eastAsia"/>
              </w:rPr>
              <w:t>)</w:t>
            </w:r>
          </w:p>
          <w:p w14:paraId="489FF6E2" w14:textId="16AEBBC1" w:rsidR="00CA4227" w:rsidRPr="00A53A3A" w:rsidRDefault="00843F43" w:rsidP="00BF35C2">
            <w:pPr>
              <w:pStyle w:val="a4"/>
              <w:ind w:leftChars="0" w:left="0" w:firstLineChars="100" w:firstLine="210"/>
              <w:rPr>
                <w:strike/>
              </w:rPr>
            </w:pPr>
            <w:r w:rsidRPr="00733965">
              <w:t xml:space="preserve">Adobe </w:t>
            </w:r>
            <w:r w:rsidR="00A7099C" w:rsidRPr="00733965">
              <w:t xml:space="preserve">Creative Cloud </w:t>
            </w:r>
          </w:p>
          <w:p w14:paraId="671FEAE0" w14:textId="77777777" w:rsidR="00271FC9" w:rsidRPr="00BE7954" w:rsidRDefault="00271FC9" w:rsidP="00111932">
            <w:pPr>
              <w:pStyle w:val="a4"/>
              <w:ind w:leftChars="0" w:left="0" w:firstLineChars="100" w:firstLine="210"/>
            </w:pPr>
            <w:r w:rsidRPr="00BE7954">
              <w:rPr>
                <w:rFonts w:hint="eastAsia"/>
              </w:rPr>
              <w:t>Claris</w:t>
            </w:r>
            <w:r w:rsidR="00A7099C" w:rsidRPr="00BE7954">
              <w:rPr>
                <w:rFonts w:hint="eastAsia"/>
              </w:rPr>
              <w:t xml:space="preserve"> </w:t>
            </w:r>
            <w:proofErr w:type="spellStart"/>
            <w:r w:rsidRPr="00BE7954">
              <w:rPr>
                <w:rFonts w:hint="eastAsia"/>
              </w:rPr>
              <w:t>Filemaker</w:t>
            </w:r>
            <w:proofErr w:type="spellEnd"/>
            <w:r w:rsidRPr="00BE7954">
              <w:rPr>
                <w:rFonts w:hint="eastAsia"/>
              </w:rPr>
              <w:t xml:space="preserve"> </w:t>
            </w:r>
          </w:p>
          <w:p w14:paraId="24EB5545" w14:textId="4B3371A3" w:rsidR="00830328" w:rsidRPr="00BE7954" w:rsidRDefault="00076E4E" w:rsidP="00111932">
            <w:pPr>
              <w:pStyle w:val="a4"/>
              <w:ind w:leftChars="0" w:left="0" w:firstLineChars="100" w:firstLine="210"/>
            </w:pPr>
            <w:r w:rsidRPr="00BE7954">
              <w:rPr>
                <w:rFonts w:hint="eastAsia"/>
              </w:rPr>
              <w:t>セキュリティソフト（</w:t>
            </w:r>
            <w:r w:rsidR="00830328" w:rsidRPr="00BE7954">
              <w:rPr>
                <w:rFonts w:hint="eastAsia"/>
              </w:rPr>
              <w:t>ウィルスバスタ―等</w:t>
            </w:r>
            <w:r w:rsidRPr="00BE7954">
              <w:rPr>
                <w:rFonts w:hint="eastAsia"/>
              </w:rPr>
              <w:t>）</w:t>
            </w:r>
          </w:p>
        </w:tc>
      </w:tr>
      <w:tr w:rsidR="00BE7954" w:rsidRPr="00BE7954" w14:paraId="5ECCA26C" w14:textId="77777777" w:rsidTr="00104E04">
        <w:tc>
          <w:tcPr>
            <w:tcW w:w="2499" w:type="dxa"/>
          </w:tcPr>
          <w:p w14:paraId="6D0FEC2F" w14:textId="635CFE18" w:rsidR="005653B6" w:rsidRPr="00BE7954" w:rsidRDefault="005653B6" w:rsidP="00FD38DC">
            <w:pPr>
              <w:pStyle w:val="a4"/>
              <w:ind w:leftChars="0" w:left="0"/>
            </w:pPr>
            <w:r w:rsidRPr="00BE7954">
              <w:rPr>
                <w:rFonts w:hint="eastAsia"/>
              </w:rPr>
              <w:t>その他</w:t>
            </w:r>
          </w:p>
        </w:tc>
        <w:tc>
          <w:tcPr>
            <w:tcW w:w="5953" w:type="dxa"/>
          </w:tcPr>
          <w:p w14:paraId="16E4B3A6" w14:textId="3C65FA75" w:rsidR="00BE7954" w:rsidRPr="00BE7954" w:rsidRDefault="00076E4E" w:rsidP="00BE7954">
            <w:pPr>
              <w:pStyle w:val="a4"/>
              <w:ind w:leftChars="0" w:left="0" w:firstLineChars="100" w:firstLine="210"/>
            </w:pPr>
            <w:r w:rsidRPr="00BE7954">
              <w:rPr>
                <w:rFonts w:hint="eastAsia"/>
              </w:rPr>
              <w:t>メーカー標準保証</w:t>
            </w:r>
            <w:r w:rsidR="00BE7954" w:rsidRPr="00BE7954">
              <w:rPr>
                <w:rFonts w:hint="eastAsia"/>
              </w:rPr>
              <w:t>に準ずること</w:t>
            </w:r>
          </w:p>
        </w:tc>
      </w:tr>
    </w:tbl>
    <w:p w14:paraId="08908AFA" w14:textId="2456AFD1" w:rsidR="00CA4227" w:rsidRPr="00BE7954" w:rsidRDefault="00CA4227" w:rsidP="00CA4227"/>
    <w:tbl>
      <w:tblPr>
        <w:tblW w:w="8452"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5953"/>
      </w:tblGrid>
      <w:tr w:rsidR="00BE7954" w:rsidRPr="00BE7954" w14:paraId="371D0B89" w14:textId="77777777" w:rsidTr="009C0AEC">
        <w:tc>
          <w:tcPr>
            <w:tcW w:w="2499" w:type="dxa"/>
          </w:tcPr>
          <w:p w14:paraId="68DBDDED" w14:textId="19FC707D" w:rsidR="000A3789" w:rsidRPr="00BE7954" w:rsidRDefault="000A3789" w:rsidP="009C0AEC">
            <w:pPr>
              <w:pStyle w:val="a4"/>
              <w:ind w:leftChars="0" w:left="0"/>
            </w:pPr>
            <w:r w:rsidRPr="00BE7954">
              <w:rPr>
                <w:rFonts w:hint="eastAsia"/>
              </w:rPr>
              <w:t>モニタ形式</w:t>
            </w:r>
          </w:p>
        </w:tc>
        <w:tc>
          <w:tcPr>
            <w:tcW w:w="5953" w:type="dxa"/>
          </w:tcPr>
          <w:p w14:paraId="55DDC009" w14:textId="46CECCC4" w:rsidR="000A3789" w:rsidRPr="00BE7954" w:rsidRDefault="004755C7" w:rsidP="009C0AEC">
            <w:pPr>
              <w:pStyle w:val="a4"/>
              <w:ind w:leftChars="0" w:left="0" w:firstLine="210"/>
            </w:pPr>
            <w:r w:rsidRPr="00BE7954">
              <w:rPr>
                <w:rFonts w:hint="eastAsia"/>
              </w:rPr>
              <w:t>カラーマネジメントモニター（</w:t>
            </w:r>
            <w:r w:rsidR="000A3789" w:rsidRPr="00BE7954">
              <w:rPr>
                <w:rFonts w:hint="eastAsia"/>
              </w:rPr>
              <w:t>EIZO</w:t>
            </w:r>
            <w:r w:rsidR="000A3789" w:rsidRPr="00BE7954">
              <w:rPr>
                <w:rFonts w:hint="eastAsia"/>
              </w:rPr>
              <w:t xml:space="preserve">　</w:t>
            </w:r>
            <w:r w:rsidR="000A3789" w:rsidRPr="00BE7954">
              <w:rPr>
                <w:rFonts w:hint="eastAsia"/>
              </w:rPr>
              <w:t>CS2731-Z</w:t>
            </w:r>
            <w:r w:rsidR="000A3789" w:rsidRPr="00BE7954">
              <w:rPr>
                <w:rFonts w:hint="eastAsia"/>
              </w:rPr>
              <w:t xml:space="preserve">　同等品</w:t>
            </w:r>
            <w:r w:rsidRPr="00BE7954">
              <w:rPr>
                <w:rFonts w:hint="eastAsia"/>
              </w:rPr>
              <w:t>）</w:t>
            </w:r>
          </w:p>
        </w:tc>
      </w:tr>
      <w:tr w:rsidR="00BE7954" w:rsidRPr="00BE7954" w14:paraId="6AEDFD52" w14:textId="77777777" w:rsidTr="009C0AEC">
        <w:tc>
          <w:tcPr>
            <w:tcW w:w="2499" w:type="dxa"/>
          </w:tcPr>
          <w:p w14:paraId="705060AE" w14:textId="1648C00C" w:rsidR="000A3789" w:rsidRPr="00BE7954" w:rsidRDefault="000A3789" w:rsidP="009C0AEC">
            <w:pPr>
              <w:pStyle w:val="a4"/>
              <w:ind w:leftChars="0" w:left="0"/>
            </w:pPr>
            <w:r w:rsidRPr="00BE7954">
              <w:rPr>
                <w:rFonts w:hint="eastAsia"/>
              </w:rPr>
              <w:t>サイズ</w:t>
            </w:r>
          </w:p>
        </w:tc>
        <w:tc>
          <w:tcPr>
            <w:tcW w:w="5953" w:type="dxa"/>
          </w:tcPr>
          <w:p w14:paraId="5699F237" w14:textId="646FFAE1" w:rsidR="000A3789" w:rsidRPr="00BE7954" w:rsidRDefault="000A3789" w:rsidP="009C0AEC">
            <w:pPr>
              <w:pStyle w:val="a4"/>
              <w:ind w:leftChars="0" w:left="0" w:firstLine="210"/>
            </w:pPr>
            <w:r w:rsidRPr="00BE7954">
              <w:rPr>
                <w:rFonts w:hint="eastAsia"/>
              </w:rPr>
              <w:t>27</w:t>
            </w:r>
            <w:r w:rsidRPr="00BE7954">
              <w:rPr>
                <w:rFonts w:hint="eastAsia"/>
              </w:rPr>
              <w:t>インチ</w:t>
            </w:r>
            <w:r w:rsidRPr="00BE7954">
              <w:rPr>
                <w:rFonts w:hint="eastAsia"/>
              </w:rPr>
              <w:t>WQHD</w:t>
            </w:r>
            <w:r w:rsidRPr="00BE7954">
              <w:rPr>
                <w:rFonts w:hint="eastAsia"/>
              </w:rPr>
              <w:t>（</w:t>
            </w:r>
            <w:r w:rsidRPr="00BE7954">
              <w:rPr>
                <w:rFonts w:hint="eastAsia"/>
              </w:rPr>
              <w:t>2560</w:t>
            </w:r>
            <w:r w:rsidRPr="00BE7954">
              <w:rPr>
                <w:rFonts w:hint="eastAsia"/>
              </w:rPr>
              <w:t>×</w:t>
            </w:r>
            <w:r w:rsidRPr="00BE7954">
              <w:rPr>
                <w:rFonts w:hint="eastAsia"/>
              </w:rPr>
              <w:t>1440</w:t>
            </w:r>
            <w:r w:rsidRPr="00BE7954">
              <w:rPr>
                <w:rFonts w:hint="eastAsia"/>
              </w:rPr>
              <w:t>）以上</w:t>
            </w:r>
          </w:p>
        </w:tc>
      </w:tr>
      <w:tr w:rsidR="00BE7954" w:rsidRPr="00BE7954" w14:paraId="70784846" w14:textId="77777777" w:rsidTr="009C0AEC">
        <w:tc>
          <w:tcPr>
            <w:tcW w:w="2499" w:type="dxa"/>
          </w:tcPr>
          <w:p w14:paraId="471C2EB8" w14:textId="4AE0EC2D" w:rsidR="000A3789" w:rsidRPr="00BE7954" w:rsidRDefault="004755C7" w:rsidP="009C0AEC">
            <w:pPr>
              <w:pStyle w:val="a4"/>
              <w:ind w:leftChars="0" w:left="0"/>
            </w:pPr>
            <w:r w:rsidRPr="00BE7954">
              <w:rPr>
                <w:rFonts w:hint="eastAsia"/>
              </w:rPr>
              <w:t>種類</w:t>
            </w:r>
          </w:p>
        </w:tc>
        <w:tc>
          <w:tcPr>
            <w:tcW w:w="5953" w:type="dxa"/>
          </w:tcPr>
          <w:p w14:paraId="1F393378" w14:textId="6D1753D2" w:rsidR="000A3789" w:rsidRPr="00BE7954" w:rsidRDefault="004755C7" w:rsidP="009C0AEC">
            <w:pPr>
              <w:pStyle w:val="a4"/>
              <w:ind w:leftChars="0" w:left="0" w:firstLine="210"/>
            </w:pPr>
            <w:r w:rsidRPr="00BE7954">
              <w:rPr>
                <w:rFonts w:hint="eastAsia"/>
              </w:rPr>
              <w:t>IPS</w:t>
            </w:r>
            <w:r w:rsidRPr="00BE7954">
              <w:rPr>
                <w:rFonts w:hint="eastAsia"/>
              </w:rPr>
              <w:t>（アンチグレア）</w:t>
            </w:r>
          </w:p>
        </w:tc>
      </w:tr>
      <w:tr w:rsidR="00BE7954" w:rsidRPr="00BE7954" w14:paraId="7D0D5B17" w14:textId="77777777" w:rsidTr="009C0AEC">
        <w:tc>
          <w:tcPr>
            <w:tcW w:w="2499" w:type="dxa"/>
          </w:tcPr>
          <w:p w14:paraId="5179A2C9" w14:textId="742308C6" w:rsidR="004755C7" w:rsidRPr="00BE7954" w:rsidRDefault="004755C7" w:rsidP="004755C7">
            <w:pPr>
              <w:pStyle w:val="a4"/>
              <w:ind w:leftChars="0" w:left="0"/>
            </w:pPr>
            <w:r w:rsidRPr="00BE7954">
              <w:rPr>
                <w:rFonts w:hint="eastAsia"/>
              </w:rPr>
              <w:t>色域</w:t>
            </w:r>
          </w:p>
        </w:tc>
        <w:tc>
          <w:tcPr>
            <w:tcW w:w="5953" w:type="dxa"/>
          </w:tcPr>
          <w:p w14:paraId="4266CE83" w14:textId="54586487" w:rsidR="004755C7" w:rsidRPr="00BE7954" w:rsidRDefault="004755C7" w:rsidP="004755C7">
            <w:pPr>
              <w:pStyle w:val="a4"/>
              <w:ind w:leftChars="0" w:left="0" w:firstLine="210"/>
            </w:pPr>
            <w:r w:rsidRPr="00BE7954">
              <w:t>Adobe RGB</w:t>
            </w:r>
            <w:r w:rsidRPr="00BE7954">
              <w:t>カバー率</w:t>
            </w:r>
            <w:r w:rsidRPr="00BE7954">
              <w:t>99%, DCI-P3</w:t>
            </w:r>
            <w:r w:rsidRPr="00BE7954">
              <w:t>カバー率</w:t>
            </w:r>
            <w:r w:rsidRPr="00BE7954">
              <w:t>95%</w:t>
            </w:r>
            <w:r w:rsidRPr="00BE7954">
              <w:rPr>
                <w:rFonts w:hint="eastAsia"/>
              </w:rPr>
              <w:t>以上</w:t>
            </w:r>
          </w:p>
        </w:tc>
      </w:tr>
      <w:tr w:rsidR="004755C7" w:rsidRPr="00BE7954" w14:paraId="1E2F0CC7" w14:textId="77777777" w:rsidTr="009C0AEC">
        <w:tc>
          <w:tcPr>
            <w:tcW w:w="2499" w:type="dxa"/>
          </w:tcPr>
          <w:p w14:paraId="046C89F4" w14:textId="75122E05" w:rsidR="004755C7" w:rsidRPr="00BE7954" w:rsidRDefault="004755C7" w:rsidP="009C0AEC">
            <w:pPr>
              <w:pStyle w:val="a4"/>
              <w:ind w:leftChars="0" w:left="0"/>
            </w:pPr>
            <w:r w:rsidRPr="00BE7954">
              <w:rPr>
                <w:rFonts w:hint="eastAsia"/>
              </w:rPr>
              <w:t>その他</w:t>
            </w:r>
          </w:p>
        </w:tc>
        <w:tc>
          <w:tcPr>
            <w:tcW w:w="5953" w:type="dxa"/>
          </w:tcPr>
          <w:p w14:paraId="52F50E36" w14:textId="5AD2A306" w:rsidR="004755C7" w:rsidRPr="00BE7954" w:rsidRDefault="004755C7" w:rsidP="009C0AEC">
            <w:pPr>
              <w:pStyle w:val="a4"/>
              <w:ind w:leftChars="0" w:left="0" w:firstLine="210"/>
            </w:pPr>
            <w:r w:rsidRPr="00BE7954">
              <w:rPr>
                <w:rFonts w:hint="eastAsia"/>
              </w:rPr>
              <w:t>遮光フード、キャリブレーションセンサー（</w:t>
            </w:r>
            <w:r w:rsidRPr="00BE7954">
              <w:rPr>
                <w:rFonts w:hint="eastAsia"/>
              </w:rPr>
              <w:t>1</w:t>
            </w:r>
            <w:r w:rsidRPr="00BE7954">
              <w:rPr>
                <w:rFonts w:hint="eastAsia"/>
              </w:rPr>
              <w:t>台兼用で可）</w:t>
            </w:r>
          </w:p>
        </w:tc>
      </w:tr>
    </w:tbl>
    <w:p w14:paraId="63B9C588" w14:textId="77777777" w:rsidR="000A3789" w:rsidRPr="00BE7954" w:rsidRDefault="000A3789" w:rsidP="00CA4227"/>
    <w:p w14:paraId="2C303ECF" w14:textId="55678FF5" w:rsidR="00CA4227" w:rsidRPr="00BE7954" w:rsidRDefault="00111932" w:rsidP="00111932">
      <w:pPr>
        <w:ind w:firstLineChars="100" w:firstLine="210"/>
      </w:pPr>
      <w:r w:rsidRPr="00BE7954">
        <w:rPr>
          <w:rFonts w:hint="eastAsia"/>
        </w:rPr>
        <w:t>⑹</w:t>
      </w:r>
      <w:r w:rsidR="00FC0AA2" w:rsidRPr="00BE7954">
        <w:rPr>
          <w:rFonts w:hint="eastAsia"/>
        </w:rPr>
        <w:t xml:space="preserve">　</w:t>
      </w:r>
      <w:r w:rsidR="002E04AF" w:rsidRPr="00BE7954">
        <w:rPr>
          <w:rFonts w:hint="eastAsia"/>
        </w:rPr>
        <w:t>A3</w:t>
      </w:r>
      <w:r w:rsidR="00263AF5" w:rsidRPr="00BE7954">
        <w:rPr>
          <w:rFonts w:hint="eastAsia"/>
        </w:rPr>
        <w:t>フォト・グラフィック</w:t>
      </w:r>
      <w:r w:rsidR="00CA4227" w:rsidRPr="00BE7954">
        <w:rPr>
          <w:rFonts w:hint="eastAsia"/>
        </w:rPr>
        <w:t>スキャナ　１台</w:t>
      </w:r>
      <w:r w:rsidR="00491217" w:rsidRPr="00BE7954">
        <w:rPr>
          <w:rFonts w:hint="eastAsia"/>
        </w:rPr>
        <w:t xml:space="preserve">　</w:t>
      </w:r>
      <w:r w:rsidR="00491217" w:rsidRPr="00BE7954">
        <w:rPr>
          <w:rFonts w:hint="eastAsia"/>
        </w:rPr>
        <w:t>EPSON DS-</w:t>
      </w:r>
      <w:r w:rsidR="00512173" w:rsidRPr="00BE7954">
        <w:rPr>
          <w:rFonts w:hint="eastAsia"/>
        </w:rPr>
        <w:t>G</w:t>
      </w:r>
      <w:r w:rsidR="00491217" w:rsidRPr="00BE7954">
        <w:rPr>
          <w:rFonts w:hint="eastAsia"/>
        </w:rPr>
        <w:t>30000</w:t>
      </w:r>
      <w:r w:rsidR="00BE6787" w:rsidRPr="00BE7954">
        <w:rPr>
          <w:rFonts w:hint="eastAsia"/>
        </w:rPr>
        <w:t>と同等品</w:t>
      </w:r>
    </w:p>
    <w:tbl>
      <w:tblPr>
        <w:tblW w:w="8452"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5953"/>
      </w:tblGrid>
      <w:tr w:rsidR="00BE7954" w:rsidRPr="00BE7954" w14:paraId="0FB5B497" w14:textId="77777777" w:rsidTr="005653B6">
        <w:tc>
          <w:tcPr>
            <w:tcW w:w="2499" w:type="dxa"/>
          </w:tcPr>
          <w:p w14:paraId="51E6688F" w14:textId="77777777" w:rsidR="002E04AF" w:rsidRPr="00BE7954" w:rsidRDefault="002E04AF" w:rsidP="00FD38DC">
            <w:pPr>
              <w:pStyle w:val="a4"/>
              <w:ind w:leftChars="0" w:left="0"/>
            </w:pPr>
            <w:r w:rsidRPr="00BE7954">
              <w:rPr>
                <w:rFonts w:hint="eastAsia"/>
              </w:rPr>
              <w:t>形式</w:t>
            </w:r>
          </w:p>
        </w:tc>
        <w:tc>
          <w:tcPr>
            <w:tcW w:w="5953" w:type="dxa"/>
          </w:tcPr>
          <w:p w14:paraId="0F461C3B" w14:textId="08B180AF" w:rsidR="002E04AF" w:rsidRPr="00BE7954" w:rsidRDefault="002E04AF" w:rsidP="00BF35C2">
            <w:pPr>
              <w:pStyle w:val="a4"/>
              <w:ind w:leftChars="0" w:left="0" w:firstLine="210"/>
            </w:pPr>
            <w:r w:rsidRPr="00BE7954">
              <w:rPr>
                <w:rFonts w:hint="eastAsia"/>
              </w:rPr>
              <w:t>フラット</w:t>
            </w:r>
            <w:r w:rsidR="00512173" w:rsidRPr="00BE7954">
              <w:rPr>
                <w:rFonts w:hint="eastAsia"/>
              </w:rPr>
              <w:t>ヘ</w:t>
            </w:r>
            <w:r w:rsidRPr="00BE7954">
              <w:rPr>
                <w:rFonts w:hint="eastAsia"/>
              </w:rPr>
              <w:t>ッ</w:t>
            </w:r>
            <w:r w:rsidR="00BF35C2" w:rsidRPr="00BE7954">
              <w:rPr>
                <w:rFonts w:hint="eastAsia"/>
              </w:rPr>
              <w:t>ド</w:t>
            </w:r>
            <w:r w:rsidRPr="00BE7954">
              <w:rPr>
                <w:rFonts w:hint="eastAsia"/>
              </w:rPr>
              <w:t>型</w:t>
            </w:r>
          </w:p>
        </w:tc>
      </w:tr>
      <w:tr w:rsidR="00BE7954" w:rsidRPr="00BE7954" w14:paraId="636D1FDD" w14:textId="77777777" w:rsidTr="005653B6">
        <w:tc>
          <w:tcPr>
            <w:tcW w:w="2499" w:type="dxa"/>
          </w:tcPr>
          <w:p w14:paraId="48DDBE53" w14:textId="77777777" w:rsidR="002E04AF" w:rsidRPr="00BE7954" w:rsidRDefault="002E04AF" w:rsidP="00FD38DC">
            <w:pPr>
              <w:pStyle w:val="a4"/>
              <w:ind w:leftChars="0" w:left="0"/>
            </w:pPr>
            <w:r w:rsidRPr="00BE7954">
              <w:rPr>
                <w:rFonts w:hint="eastAsia"/>
              </w:rPr>
              <w:t>センサータイプ</w:t>
            </w:r>
          </w:p>
        </w:tc>
        <w:tc>
          <w:tcPr>
            <w:tcW w:w="5953" w:type="dxa"/>
          </w:tcPr>
          <w:p w14:paraId="7DDB5C34" w14:textId="6B0EA99C" w:rsidR="002E04AF" w:rsidRPr="00BE7954" w:rsidRDefault="00493547" w:rsidP="00C81D09">
            <w:pPr>
              <w:pStyle w:val="a4"/>
              <w:ind w:leftChars="0" w:left="0" w:firstLine="210"/>
            </w:pPr>
            <w:r w:rsidRPr="00BE7954">
              <w:rPr>
                <w:rFonts w:hint="eastAsia"/>
              </w:rPr>
              <w:t>6</w:t>
            </w:r>
            <w:r w:rsidRPr="00BE7954">
              <w:rPr>
                <w:rFonts w:hint="eastAsia"/>
              </w:rPr>
              <w:t>ラインカラー</w:t>
            </w:r>
            <w:r w:rsidR="002E04AF" w:rsidRPr="00BE7954">
              <w:rPr>
                <w:rFonts w:hint="eastAsia"/>
              </w:rPr>
              <w:t>CCD</w:t>
            </w:r>
          </w:p>
        </w:tc>
      </w:tr>
      <w:tr w:rsidR="00BE7954" w:rsidRPr="00BE7954" w14:paraId="12FF5A1B" w14:textId="77777777" w:rsidTr="005653B6">
        <w:tc>
          <w:tcPr>
            <w:tcW w:w="2499" w:type="dxa"/>
          </w:tcPr>
          <w:p w14:paraId="6C6C4D8E" w14:textId="77777777" w:rsidR="002E04AF" w:rsidRPr="00BE7954" w:rsidRDefault="002E04AF" w:rsidP="00FD38DC">
            <w:pPr>
              <w:pStyle w:val="a4"/>
              <w:ind w:leftChars="0" w:left="0"/>
            </w:pPr>
            <w:r w:rsidRPr="00BE7954">
              <w:rPr>
                <w:rFonts w:hint="eastAsia"/>
              </w:rPr>
              <w:t>光学解像度</w:t>
            </w:r>
          </w:p>
        </w:tc>
        <w:tc>
          <w:tcPr>
            <w:tcW w:w="5953" w:type="dxa"/>
          </w:tcPr>
          <w:p w14:paraId="11E82C7C" w14:textId="77777777" w:rsidR="002E04AF" w:rsidRPr="00BE7954" w:rsidRDefault="002E04AF" w:rsidP="00C81D09">
            <w:pPr>
              <w:pStyle w:val="a4"/>
              <w:ind w:leftChars="0" w:left="0" w:firstLine="210"/>
            </w:pPr>
            <w:r w:rsidRPr="00BE7954">
              <w:rPr>
                <w:rFonts w:hint="eastAsia"/>
              </w:rPr>
              <w:t>2,400dpi</w:t>
            </w:r>
            <w:r w:rsidRPr="00BE7954">
              <w:rPr>
                <w:rFonts w:hint="eastAsia"/>
              </w:rPr>
              <w:t>×</w:t>
            </w:r>
            <w:r w:rsidRPr="00BE7954">
              <w:rPr>
                <w:rFonts w:hint="eastAsia"/>
              </w:rPr>
              <w:t>4,800dpi</w:t>
            </w:r>
          </w:p>
        </w:tc>
      </w:tr>
      <w:tr w:rsidR="00BE7954" w:rsidRPr="00BE7954" w14:paraId="1AFE7C9E" w14:textId="77777777" w:rsidTr="005653B6">
        <w:tc>
          <w:tcPr>
            <w:tcW w:w="2499" w:type="dxa"/>
          </w:tcPr>
          <w:p w14:paraId="6930751A" w14:textId="77777777" w:rsidR="002E04AF" w:rsidRPr="00BE7954" w:rsidRDefault="002E04AF" w:rsidP="00FD38DC">
            <w:pPr>
              <w:pStyle w:val="a4"/>
              <w:ind w:leftChars="0" w:left="0"/>
            </w:pPr>
            <w:r w:rsidRPr="00BE7954">
              <w:rPr>
                <w:rFonts w:hint="eastAsia"/>
              </w:rPr>
              <w:t>読取解像度</w:t>
            </w:r>
          </w:p>
        </w:tc>
        <w:tc>
          <w:tcPr>
            <w:tcW w:w="5953" w:type="dxa"/>
          </w:tcPr>
          <w:p w14:paraId="0309689A" w14:textId="2DF8750C" w:rsidR="002E04AF" w:rsidRPr="00BE7954" w:rsidRDefault="00263AF5" w:rsidP="00C81D09">
            <w:pPr>
              <w:pStyle w:val="a4"/>
              <w:ind w:leftChars="0" w:left="0" w:firstLine="210"/>
            </w:pPr>
            <w:r w:rsidRPr="00BE7954">
              <w:rPr>
                <w:rFonts w:hint="eastAsia"/>
              </w:rPr>
              <w:t>フォトモード</w:t>
            </w:r>
            <w:r w:rsidR="002E04AF" w:rsidRPr="00BE7954">
              <w:rPr>
                <w:rFonts w:hint="eastAsia"/>
              </w:rPr>
              <w:t>50</w:t>
            </w:r>
            <w:r w:rsidR="002E04AF" w:rsidRPr="00BE7954">
              <w:t xml:space="preserve"> </w:t>
            </w:r>
            <w:r w:rsidR="002E04AF" w:rsidRPr="00BE7954">
              <w:t>～</w:t>
            </w:r>
            <w:r w:rsidR="002E04AF" w:rsidRPr="00BE7954">
              <w:t xml:space="preserve"> 1</w:t>
            </w:r>
            <w:r w:rsidR="002E04AF" w:rsidRPr="00BE7954">
              <w:rPr>
                <w:rFonts w:hint="eastAsia"/>
              </w:rPr>
              <w:t>2,8</w:t>
            </w:r>
            <w:r w:rsidR="002E04AF" w:rsidRPr="00BE7954">
              <w:t>00 dpi</w:t>
            </w:r>
          </w:p>
        </w:tc>
      </w:tr>
      <w:tr w:rsidR="00BE7954" w:rsidRPr="00BE7954" w14:paraId="4AD63E1D" w14:textId="77777777" w:rsidTr="005653B6">
        <w:tc>
          <w:tcPr>
            <w:tcW w:w="2499" w:type="dxa"/>
          </w:tcPr>
          <w:p w14:paraId="2FFF745F" w14:textId="77777777" w:rsidR="002E04AF" w:rsidRPr="00BE7954" w:rsidRDefault="002E04AF" w:rsidP="00FD38DC">
            <w:pPr>
              <w:pStyle w:val="a4"/>
              <w:ind w:leftChars="0" w:left="0"/>
            </w:pPr>
            <w:r w:rsidRPr="00BE7954">
              <w:rPr>
                <w:rFonts w:hint="eastAsia"/>
              </w:rPr>
              <w:t>読取階調</w:t>
            </w:r>
          </w:p>
        </w:tc>
        <w:tc>
          <w:tcPr>
            <w:tcW w:w="5953" w:type="dxa"/>
          </w:tcPr>
          <w:p w14:paraId="7620291D" w14:textId="77777777" w:rsidR="002E04AF" w:rsidRPr="00BE7954" w:rsidRDefault="002E04AF" w:rsidP="00C81D09">
            <w:pPr>
              <w:pStyle w:val="a4"/>
              <w:ind w:leftChars="0" w:left="0" w:firstLine="210"/>
            </w:pPr>
            <w:r w:rsidRPr="00BE7954">
              <w:rPr>
                <w:rFonts w:hint="eastAsia"/>
              </w:rPr>
              <w:t>RGB</w:t>
            </w:r>
            <w:r w:rsidRPr="00BE7954">
              <w:rPr>
                <w:rFonts w:hint="eastAsia"/>
              </w:rPr>
              <w:t>各色</w:t>
            </w:r>
            <w:r w:rsidRPr="00BE7954">
              <w:rPr>
                <w:rFonts w:hint="eastAsia"/>
              </w:rPr>
              <w:t>16bit</w:t>
            </w:r>
            <w:r w:rsidRPr="00BE7954">
              <w:rPr>
                <w:rFonts w:hint="eastAsia"/>
              </w:rPr>
              <w:t>入出力以上</w:t>
            </w:r>
          </w:p>
        </w:tc>
      </w:tr>
      <w:tr w:rsidR="00BE7954" w:rsidRPr="00BE7954" w14:paraId="7BDCA94D" w14:textId="77777777" w:rsidTr="005653B6">
        <w:tc>
          <w:tcPr>
            <w:tcW w:w="2499" w:type="dxa"/>
          </w:tcPr>
          <w:p w14:paraId="1819ACB0" w14:textId="77777777" w:rsidR="002E04AF" w:rsidRPr="00BE7954" w:rsidRDefault="002E04AF" w:rsidP="00FD38DC">
            <w:pPr>
              <w:pStyle w:val="a4"/>
              <w:ind w:leftChars="0" w:left="0"/>
            </w:pPr>
            <w:r w:rsidRPr="00BE7954">
              <w:rPr>
                <w:rFonts w:hint="eastAsia"/>
              </w:rPr>
              <w:t>インターフェース</w:t>
            </w:r>
          </w:p>
        </w:tc>
        <w:tc>
          <w:tcPr>
            <w:tcW w:w="5953" w:type="dxa"/>
          </w:tcPr>
          <w:p w14:paraId="2C02A0B9" w14:textId="77777777" w:rsidR="002E04AF" w:rsidRPr="00BE7954" w:rsidRDefault="002E04AF" w:rsidP="00C81D09">
            <w:pPr>
              <w:pStyle w:val="a4"/>
              <w:ind w:leftChars="0" w:left="0" w:firstLine="210"/>
            </w:pPr>
            <w:r w:rsidRPr="00BE7954">
              <w:t>Hi-Speed USB</w:t>
            </w:r>
          </w:p>
        </w:tc>
      </w:tr>
      <w:tr w:rsidR="00BE7954" w:rsidRPr="00BE7954" w14:paraId="2381607A" w14:textId="77777777" w:rsidTr="005653B6">
        <w:tc>
          <w:tcPr>
            <w:tcW w:w="2499" w:type="dxa"/>
          </w:tcPr>
          <w:p w14:paraId="5B57F5D8" w14:textId="77777777" w:rsidR="002E04AF" w:rsidRPr="00BE7954" w:rsidRDefault="002E04AF" w:rsidP="00FD38DC">
            <w:pPr>
              <w:pStyle w:val="a4"/>
              <w:ind w:leftChars="0" w:left="0"/>
            </w:pPr>
            <w:r w:rsidRPr="00BE7954">
              <w:rPr>
                <w:rFonts w:hint="eastAsia"/>
              </w:rPr>
              <w:t>最大原稿サイズ</w:t>
            </w:r>
          </w:p>
        </w:tc>
        <w:tc>
          <w:tcPr>
            <w:tcW w:w="5953" w:type="dxa"/>
          </w:tcPr>
          <w:p w14:paraId="587F3782" w14:textId="77777777" w:rsidR="002E04AF" w:rsidRPr="00BE7954" w:rsidRDefault="002E04AF" w:rsidP="00C81D09">
            <w:pPr>
              <w:pStyle w:val="a4"/>
              <w:ind w:leftChars="0" w:left="0" w:firstLine="210"/>
            </w:pPr>
            <w:r w:rsidRPr="00BE7954">
              <w:t>A3</w:t>
            </w:r>
            <w:r w:rsidRPr="00BE7954">
              <w:rPr>
                <w:rFonts w:hint="eastAsia"/>
              </w:rPr>
              <w:t>プラス</w:t>
            </w:r>
          </w:p>
        </w:tc>
      </w:tr>
      <w:tr w:rsidR="002E04AF" w:rsidRPr="00BE7954" w14:paraId="5EE8CD40" w14:textId="77777777" w:rsidTr="005653B6">
        <w:tc>
          <w:tcPr>
            <w:tcW w:w="2499" w:type="dxa"/>
          </w:tcPr>
          <w:p w14:paraId="355EF187" w14:textId="77777777" w:rsidR="002E04AF" w:rsidRPr="00BE7954" w:rsidRDefault="002E04AF" w:rsidP="00FD38DC">
            <w:pPr>
              <w:pStyle w:val="a4"/>
              <w:ind w:leftChars="0" w:left="0"/>
            </w:pPr>
            <w:r w:rsidRPr="00BE7954">
              <w:rPr>
                <w:rFonts w:hint="eastAsia"/>
              </w:rPr>
              <w:t>フィルムタイプ</w:t>
            </w:r>
          </w:p>
          <w:p w14:paraId="16648D48" w14:textId="77777777" w:rsidR="002E04AF" w:rsidRPr="00BE7954" w:rsidRDefault="002E04AF" w:rsidP="00FD38DC">
            <w:pPr>
              <w:pStyle w:val="a4"/>
              <w:ind w:leftChars="0" w:left="0"/>
            </w:pPr>
            <w:r w:rsidRPr="00BE7954">
              <w:rPr>
                <w:rFonts w:hint="eastAsia"/>
              </w:rPr>
              <w:t>（読取コマ数）</w:t>
            </w:r>
          </w:p>
        </w:tc>
        <w:tc>
          <w:tcPr>
            <w:tcW w:w="5953" w:type="dxa"/>
          </w:tcPr>
          <w:p w14:paraId="2A8CB057" w14:textId="16C0E96D" w:rsidR="002E04AF" w:rsidRPr="00BE7954" w:rsidRDefault="002E04AF" w:rsidP="00530683">
            <w:pPr>
              <w:pStyle w:val="a4"/>
              <w:ind w:leftChars="0" w:left="0" w:firstLine="210"/>
            </w:pPr>
            <w:r w:rsidRPr="00BE7954">
              <w:rPr>
                <w:rFonts w:hint="eastAsia"/>
              </w:rPr>
              <w:t>透過原稿ユニット付</w:t>
            </w:r>
            <w:r w:rsidR="00263AF5" w:rsidRPr="00BE7954">
              <w:rPr>
                <w:rFonts w:hint="eastAsia"/>
              </w:rPr>
              <w:t>（</w:t>
            </w:r>
            <w:r w:rsidR="00025492" w:rsidRPr="00BE7954">
              <w:rPr>
                <w:rFonts w:hint="eastAsia"/>
              </w:rPr>
              <w:t>DSA3FLU1</w:t>
            </w:r>
            <w:r w:rsidR="00263AF5" w:rsidRPr="00BE7954">
              <w:rPr>
                <w:rFonts w:hint="eastAsia"/>
              </w:rPr>
              <w:t>）</w:t>
            </w:r>
          </w:p>
          <w:p w14:paraId="7255C162" w14:textId="63309D19" w:rsidR="002E04AF" w:rsidRPr="00BE7954" w:rsidRDefault="00025492" w:rsidP="00530683">
            <w:pPr>
              <w:pStyle w:val="a4"/>
              <w:ind w:leftChars="0" w:left="0" w:firstLine="210"/>
            </w:pPr>
            <w:r w:rsidRPr="00BE7954">
              <w:rPr>
                <w:rFonts w:hint="eastAsia"/>
              </w:rPr>
              <w:t>フィルムホルダー含む（</w:t>
            </w:r>
            <w:r w:rsidRPr="00BE7954">
              <w:rPr>
                <w:rFonts w:hint="eastAsia"/>
              </w:rPr>
              <w:t>ESFLUHLD</w:t>
            </w:r>
            <w:r w:rsidRPr="00BE7954">
              <w:t xml:space="preserve"> </w:t>
            </w:r>
            <w:r w:rsidRPr="00BE7954">
              <w:rPr>
                <w:rFonts w:hint="eastAsia"/>
              </w:rPr>
              <w:t>、</w:t>
            </w:r>
            <w:r w:rsidR="002E04AF" w:rsidRPr="00BE7954">
              <w:t>35 mm</w:t>
            </w:r>
            <w:r w:rsidR="002E04AF" w:rsidRPr="00BE7954">
              <w:t>ス</w:t>
            </w:r>
            <w:r w:rsidR="002E04AF" w:rsidRPr="00BE7954">
              <w:rPr>
                <w:rFonts w:hint="eastAsia"/>
              </w:rPr>
              <w:t>トリップ</w:t>
            </w:r>
            <w:r w:rsidR="002E04AF" w:rsidRPr="00BE7954">
              <w:t>（</w:t>
            </w:r>
            <w:r w:rsidR="002E04AF" w:rsidRPr="00BE7954">
              <w:rPr>
                <w:rFonts w:hint="eastAsia"/>
              </w:rPr>
              <w:t>6</w:t>
            </w:r>
            <w:r w:rsidR="002E04AF" w:rsidRPr="00BE7954">
              <w:rPr>
                <w:rFonts w:hint="eastAsia"/>
              </w:rPr>
              <w:t>コマ×</w:t>
            </w:r>
            <w:r w:rsidR="002E04AF" w:rsidRPr="00BE7954">
              <w:rPr>
                <w:rFonts w:hint="eastAsia"/>
              </w:rPr>
              <w:t>4</w:t>
            </w:r>
            <w:r w:rsidR="002E04AF" w:rsidRPr="00BE7954">
              <w:rPr>
                <w:rFonts w:hint="eastAsia"/>
              </w:rPr>
              <w:t>列</w:t>
            </w:r>
            <w:r w:rsidR="002E04AF" w:rsidRPr="00BE7954">
              <w:t>）、</w:t>
            </w:r>
            <w:r w:rsidR="002E04AF" w:rsidRPr="00BE7954">
              <w:t>35 mm</w:t>
            </w:r>
            <w:r w:rsidR="002E04AF" w:rsidRPr="00BE7954">
              <w:t>マウント（最大</w:t>
            </w:r>
            <w:r w:rsidR="002E04AF" w:rsidRPr="00BE7954">
              <w:rPr>
                <w:rFonts w:hint="eastAsia"/>
              </w:rPr>
              <w:t>15</w:t>
            </w:r>
            <w:r w:rsidR="002E04AF" w:rsidRPr="00BE7954">
              <w:t>コマ）</w:t>
            </w:r>
            <w:r w:rsidR="002E04AF" w:rsidRPr="00BE7954">
              <w:rPr>
                <w:rFonts w:hint="eastAsia"/>
              </w:rPr>
              <w:t>、</w:t>
            </w:r>
            <w:r w:rsidR="002E04AF" w:rsidRPr="00BE7954">
              <w:t>ブローニー（最大</w:t>
            </w:r>
            <w:r w:rsidR="002E04AF" w:rsidRPr="00BE7954">
              <w:t xml:space="preserve">6 × </w:t>
            </w:r>
            <w:r w:rsidR="002E04AF" w:rsidRPr="00BE7954">
              <w:rPr>
                <w:rFonts w:hint="eastAsia"/>
              </w:rPr>
              <w:t>18</w:t>
            </w:r>
            <w:r w:rsidR="002E04AF" w:rsidRPr="00BE7954">
              <w:t xml:space="preserve"> cm</w:t>
            </w:r>
            <w:r w:rsidR="002E04AF" w:rsidRPr="00BE7954">
              <w:t>、</w:t>
            </w:r>
            <w:r w:rsidR="002E04AF" w:rsidRPr="00BE7954">
              <w:rPr>
                <w:rFonts w:hint="eastAsia"/>
              </w:rPr>
              <w:t>3</w:t>
            </w:r>
            <w:r w:rsidR="002E04AF" w:rsidRPr="00BE7954">
              <w:rPr>
                <w:rFonts w:hint="eastAsia"/>
              </w:rPr>
              <w:t>列</w:t>
            </w:r>
            <w:r w:rsidR="002E04AF" w:rsidRPr="00BE7954">
              <w:t>）</w:t>
            </w:r>
            <w:r w:rsidR="002E04AF" w:rsidRPr="00BE7954">
              <w:rPr>
                <w:rFonts w:hint="eastAsia"/>
              </w:rPr>
              <w:t>、</w:t>
            </w:r>
            <w:r w:rsidR="002E04AF" w:rsidRPr="00BE7954">
              <w:rPr>
                <w:rFonts w:hint="eastAsia"/>
              </w:rPr>
              <w:t>4</w:t>
            </w:r>
            <w:r w:rsidR="002E04AF" w:rsidRPr="00BE7954">
              <w:rPr>
                <w:rFonts w:hint="eastAsia"/>
              </w:rPr>
              <w:t>×</w:t>
            </w:r>
            <w:r w:rsidR="002E04AF" w:rsidRPr="00BE7954">
              <w:rPr>
                <w:rFonts w:hint="eastAsia"/>
              </w:rPr>
              <w:t>5</w:t>
            </w:r>
            <w:r w:rsidR="002E04AF" w:rsidRPr="00BE7954">
              <w:rPr>
                <w:rFonts w:hint="eastAsia"/>
              </w:rPr>
              <w:t>フィルム（最大</w:t>
            </w:r>
            <w:r w:rsidR="002E04AF" w:rsidRPr="00BE7954">
              <w:rPr>
                <w:rFonts w:hint="eastAsia"/>
              </w:rPr>
              <w:t>4</w:t>
            </w:r>
            <w:r w:rsidR="002E04AF" w:rsidRPr="00BE7954">
              <w:rPr>
                <w:rFonts w:hint="eastAsia"/>
              </w:rPr>
              <w:t>枚）以上</w:t>
            </w:r>
            <w:r w:rsidRPr="00BE7954">
              <w:rPr>
                <w:rFonts w:hint="eastAsia"/>
              </w:rPr>
              <w:t>）</w:t>
            </w:r>
          </w:p>
        </w:tc>
      </w:tr>
    </w:tbl>
    <w:p w14:paraId="24170BCF" w14:textId="77777777" w:rsidR="002E04AF" w:rsidRPr="00BE7954" w:rsidRDefault="002E04AF" w:rsidP="002E04AF">
      <w:pPr>
        <w:pStyle w:val="a4"/>
        <w:ind w:leftChars="0" w:left="825"/>
      </w:pPr>
    </w:p>
    <w:p w14:paraId="4F9D226B" w14:textId="61D4D858" w:rsidR="00CA4227" w:rsidRPr="00BE7954" w:rsidRDefault="00111932" w:rsidP="00111932">
      <w:pPr>
        <w:ind w:left="210"/>
      </w:pPr>
      <w:r w:rsidRPr="00BE7954">
        <w:rPr>
          <w:rFonts w:hint="eastAsia"/>
        </w:rPr>
        <w:t>⑺</w:t>
      </w:r>
      <w:r w:rsidR="00FC0AA2" w:rsidRPr="00BE7954">
        <w:rPr>
          <w:rFonts w:hint="eastAsia"/>
        </w:rPr>
        <w:t xml:space="preserve">　</w:t>
      </w:r>
      <w:r w:rsidR="00BE6787" w:rsidRPr="00BE7954">
        <w:rPr>
          <w:rFonts w:hint="eastAsia"/>
        </w:rPr>
        <w:t>A3</w:t>
      </w:r>
      <w:r w:rsidR="00BE6787" w:rsidRPr="00BE7954">
        <w:rPr>
          <w:rFonts w:hint="eastAsia"/>
        </w:rPr>
        <w:t>インクジェットプリンター</w:t>
      </w:r>
      <w:r w:rsidR="00CA4227" w:rsidRPr="00BE7954">
        <w:rPr>
          <w:rFonts w:hint="eastAsia"/>
        </w:rPr>
        <w:t xml:space="preserve">　１台</w:t>
      </w:r>
      <w:r w:rsidR="00BE6787" w:rsidRPr="00BE7954">
        <w:rPr>
          <w:rFonts w:hint="eastAsia"/>
        </w:rPr>
        <w:t xml:space="preserve">　</w:t>
      </w:r>
    </w:p>
    <w:tbl>
      <w:tblPr>
        <w:tblW w:w="8452"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5953"/>
      </w:tblGrid>
      <w:tr w:rsidR="00BE7954" w:rsidRPr="00BE7954" w14:paraId="188AA034" w14:textId="77777777" w:rsidTr="005653B6">
        <w:tc>
          <w:tcPr>
            <w:tcW w:w="2499" w:type="dxa"/>
          </w:tcPr>
          <w:p w14:paraId="5A3E4A1F" w14:textId="77777777" w:rsidR="004E6838" w:rsidRPr="00BE7954" w:rsidRDefault="004E6838" w:rsidP="00FD38DC">
            <w:pPr>
              <w:pStyle w:val="a4"/>
              <w:ind w:leftChars="0" w:left="0"/>
            </w:pPr>
            <w:r w:rsidRPr="00BE7954">
              <w:rPr>
                <w:rFonts w:hint="eastAsia"/>
              </w:rPr>
              <w:t>形式</w:t>
            </w:r>
          </w:p>
        </w:tc>
        <w:tc>
          <w:tcPr>
            <w:tcW w:w="5953" w:type="dxa"/>
          </w:tcPr>
          <w:p w14:paraId="22AE6CA4" w14:textId="6E6E6FF3" w:rsidR="004E6838" w:rsidRPr="00BE7954" w:rsidRDefault="004E6838" w:rsidP="00C81D09">
            <w:pPr>
              <w:pStyle w:val="a4"/>
              <w:ind w:leftChars="0" w:left="0" w:firstLine="210"/>
            </w:pPr>
            <w:r w:rsidRPr="00BE7954">
              <w:rPr>
                <w:rFonts w:hint="eastAsia"/>
              </w:rPr>
              <w:t>カラープリンタ</w:t>
            </w:r>
            <w:r w:rsidR="00025492" w:rsidRPr="00BE7954">
              <w:rPr>
                <w:rFonts w:hint="eastAsia"/>
              </w:rPr>
              <w:t>（</w:t>
            </w:r>
            <w:r w:rsidR="00025492" w:rsidRPr="00BE7954">
              <w:rPr>
                <w:rFonts w:hint="eastAsia"/>
              </w:rPr>
              <w:t>EPSON</w:t>
            </w:r>
            <w:r w:rsidR="00025492" w:rsidRPr="00BE7954">
              <w:rPr>
                <w:rFonts w:hint="eastAsia"/>
              </w:rPr>
              <w:t xml:space="preserve">　</w:t>
            </w:r>
            <w:r w:rsidR="00025492" w:rsidRPr="00BE7954">
              <w:rPr>
                <w:rFonts w:hint="eastAsia"/>
              </w:rPr>
              <w:t>EW-M973A3T</w:t>
            </w:r>
            <w:r w:rsidR="00025492" w:rsidRPr="00BE7954">
              <w:rPr>
                <w:rFonts w:hint="eastAsia"/>
              </w:rPr>
              <w:t>同等品）</w:t>
            </w:r>
          </w:p>
        </w:tc>
      </w:tr>
      <w:tr w:rsidR="00BE7954" w:rsidRPr="00BE7954" w14:paraId="36C499C0" w14:textId="77777777" w:rsidTr="005653B6">
        <w:tc>
          <w:tcPr>
            <w:tcW w:w="2499" w:type="dxa"/>
          </w:tcPr>
          <w:p w14:paraId="1930AF74" w14:textId="77777777" w:rsidR="004E6838" w:rsidRPr="00BE7954" w:rsidRDefault="004E6838" w:rsidP="00FD38DC">
            <w:pPr>
              <w:pStyle w:val="a4"/>
              <w:ind w:leftChars="0" w:left="0"/>
            </w:pPr>
            <w:r w:rsidRPr="00BE7954">
              <w:rPr>
                <w:rFonts w:hint="eastAsia"/>
              </w:rPr>
              <w:t>プリント方式</w:t>
            </w:r>
          </w:p>
        </w:tc>
        <w:tc>
          <w:tcPr>
            <w:tcW w:w="5953" w:type="dxa"/>
          </w:tcPr>
          <w:p w14:paraId="7BC7B055" w14:textId="77777777" w:rsidR="004E6838" w:rsidRPr="00BE7954" w:rsidRDefault="004E6838" w:rsidP="00C81D09">
            <w:pPr>
              <w:pStyle w:val="a4"/>
              <w:ind w:leftChars="0" w:left="0" w:firstLine="210"/>
            </w:pPr>
            <w:r w:rsidRPr="00BE7954">
              <w:rPr>
                <w:rFonts w:hint="eastAsia"/>
              </w:rPr>
              <w:t>インクジェット</w:t>
            </w:r>
          </w:p>
        </w:tc>
      </w:tr>
      <w:tr w:rsidR="00BE7954" w:rsidRPr="00BE7954" w14:paraId="4EE99A96" w14:textId="77777777" w:rsidTr="005653B6">
        <w:tc>
          <w:tcPr>
            <w:tcW w:w="2499" w:type="dxa"/>
          </w:tcPr>
          <w:p w14:paraId="2F4B31BE" w14:textId="77777777" w:rsidR="004E6838" w:rsidRPr="00BE7954" w:rsidRDefault="004E6838" w:rsidP="00FD38DC">
            <w:pPr>
              <w:pStyle w:val="a4"/>
              <w:ind w:leftChars="0" w:left="0"/>
            </w:pPr>
            <w:r w:rsidRPr="00BE7954">
              <w:rPr>
                <w:rFonts w:hint="eastAsia"/>
              </w:rPr>
              <w:t>インクタイプ</w:t>
            </w:r>
          </w:p>
        </w:tc>
        <w:tc>
          <w:tcPr>
            <w:tcW w:w="5953" w:type="dxa"/>
          </w:tcPr>
          <w:p w14:paraId="72C01B70" w14:textId="46020D31" w:rsidR="004E6838" w:rsidRPr="00BE7954" w:rsidRDefault="004E6838" w:rsidP="00C81D09">
            <w:pPr>
              <w:pStyle w:val="a4"/>
              <w:ind w:leftChars="0" w:left="0" w:firstLine="210"/>
            </w:pPr>
            <w:r w:rsidRPr="00BE7954">
              <w:rPr>
                <w:rFonts w:hint="eastAsia"/>
              </w:rPr>
              <w:t>顔料タイプ</w:t>
            </w:r>
            <w:r w:rsidR="00512173" w:rsidRPr="00BE7954">
              <w:rPr>
                <w:rFonts w:hint="eastAsia"/>
              </w:rPr>
              <w:t>６</w:t>
            </w:r>
            <w:r w:rsidRPr="00BE7954">
              <w:rPr>
                <w:rFonts w:hint="eastAsia"/>
              </w:rPr>
              <w:t>色以上</w:t>
            </w:r>
          </w:p>
        </w:tc>
      </w:tr>
      <w:tr w:rsidR="00BE7954" w:rsidRPr="00BE7954" w14:paraId="25550465" w14:textId="77777777" w:rsidTr="005653B6">
        <w:tc>
          <w:tcPr>
            <w:tcW w:w="2499" w:type="dxa"/>
          </w:tcPr>
          <w:p w14:paraId="72DC52EB" w14:textId="77777777" w:rsidR="004E6838" w:rsidRPr="00BE7954" w:rsidRDefault="004E6838" w:rsidP="00FD38DC">
            <w:pPr>
              <w:pStyle w:val="a4"/>
              <w:ind w:leftChars="0" w:left="0"/>
            </w:pPr>
            <w:r w:rsidRPr="00BE7954">
              <w:rPr>
                <w:rFonts w:hint="eastAsia"/>
              </w:rPr>
              <w:t>解像度</w:t>
            </w:r>
          </w:p>
        </w:tc>
        <w:tc>
          <w:tcPr>
            <w:tcW w:w="5953" w:type="dxa"/>
          </w:tcPr>
          <w:p w14:paraId="0965E6D4" w14:textId="76478D79" w:rsidR="004E6838" w:rsidRPr="00BE7954" w:rsidRDefault="004E6838" w:rsidP="00C81D09">
            <w:pPr>
              <w:pStyle w:val="a4"/>
              <w:ind w:leftChars="0" w:left="0" w:firstLine="210"/>
            </w:pPr>
            <w:r w:rsidRPr="00BE7954">
              <w:rPr>
                <w:rFonts w:hint="eastAsia"/>
              </w:rPr>
              <w:t>5,760</w:t>
            </w:r>
            <w:r w:rsidR="00BF35C2" w:rsidRPr="00BE7954">
              <w:rPr>
                <w:rFonts w:hint="eastAsia"/>
              </w:rPr>
              <w:t xml:space="preserve"> dpi</w:t>
            </w:r>
            <w:r w:rsidRPr="00BE7954">
              <w:rPr>
                <w:rFonts w:hint="eastAsia"/>
              </w:rPr>
              <w:t>×</w:t>
            </w:r>
            <w:r w:rsidRPr="00BE7954">
              <w:rPr>
                <w:rFonts w:hint="eastAsia"/>
              </w:rPr>
              <w:t>1,440dpi</w:t>
            </w:r>
          </w:p>
        </w:tc>
      </w:tr>
      <w:tr w:rsidR="00BE7954" w:rsidRPr="00BE7954" w14:paraId="636A0662" w14:textId="77777777" w:rsidTr="005653B6">
        <w:tc>
          <w:tcPr>
            <w:tcW w:w="2499" w:type="dxa"/>
          </w:tcPr>
          <w:p w14:paraId="49966511" w14:textId="77777777" w:rsidR="004E6838" w:rsidRPr="00BE7954" w:rsidRDefault="004E6838" w:rsidP="00FD38DC">
            <w:pPr>
              <w:pStyle w:val="a4"/>
              <w:ind w:leftChars="0" w:left="0"/>
            </w:pPr>
            <w:r w:rsidRPr="00BE7954">
              <w:rPr>
                <w:rFonts w:hint="eastAsia"/>
              </w:rPr>
              <w:t>最大用紙サイズ</w:t>
            </w:r>
          </w:p>
        </w:tc>
        <w:tc>
          <w:tcPr>
            <w:tcW w:w="5953" w:type="dxa"/>
          </w:tcPr>
          <w:p w14:paraId="29B016DE" w14:textId="77777777" w:rsidR="004E6838" w:rsidRPr="00BE7954" w:rsidRDefault="004E6838" w:rsidP="00C81D09">
            <w:pPr>
              <w:pStyle w:val="a4"/>
              <w:ind w:leftChars="0" w:left="0" w:firstLine="210"/>
            </w:pPr>
            <w:r w:rsidRPr="00BE7954">
              <w:t>A</w:t>
            </w:r>
            <w:r w:rsidRPr="00BE7954">
              <w:rPr>
                <w:rFonts w:hint="eastAsia"/>
              </w:rPr>
              <w:t>3</w:t>
            </w:r>
            <w:r w:rsidRPr="00BE7954">
              <w:rPr>
                <w:rFonts w:hint="eastAsia"/>
              </w:rPr>
              <w:t>ノビ</w:t>
            </w:r>
          </w:p>
        </w:tc>
      </w:tr>
      <w:tr w:rsidR="004E6838" w:rsidRPr="00BE7954" w14:paraId="37980660" w14:textId="77777777" w:rsidTr="005653B6">
        <w:tc>
          <w:tcPr>
            <w:tcW w:w="2499" w:type="dxa"/>
          </w:tcPr>
          <w:p w14:paraId="7583BF3B" w14:textId="77777777" w:rsidR="004E6838" w:rsidRPr="00BE7954" w:rsidRDefault="004E6838" w:rsidP="00FD38DC">
            <w:pPr>
              <w:pStyle w:val="a4"/>
              <w:ind w:leftChars="0" w:left="0"/>
            </w:pPr>
            <w:r w:rsidRPr="00BE7954">
              <w:rPr>
                <w:rFonts w:hint="eastAsia"/>
              </w:rPr>
              <w:t>インターフェース</w:t>
            </w:r>
          </w:p>
        </w:tc>
        <w:tc>
          <w:tcPr>
            <w:tcW w:w="5953" w:type="dxa"/>
          </w:tcPr>
          <w:p w14:paraId="5A4C2E45" w14:textId="77777777" w:rsidR="004E6838" w:rsidRPr="00BE7954" w:rsidRDefault="004E6838" w:rsidP="00C81D09">
            <w:pPr>
              <w:pStyle w:val="a4"/>
              <w:ind w:leftChars="0" w:left="0" w:firstLine="210"/>
            </w:pPr>
            <w:r w:rsidRPr="00BE7954">
              <w:rPr>
                <w:rFonts w:hint="eastAsia"/>
              </w:rPr>
              <w:t>ネットワーク対応</w:t>
            </w:r>
          </w:p>
        </w:tc>
      </w:tr>
    </w:tbl>
    <w:p w14:paraId="5E396DA2" w14:textId="77777777" w:rsidR="004E6838" w:rsidRPr="00BE7954" w:rsidRDefault="004E6838" w:rsidP="004E6838">
      <w:pPr>
        <w:pStyle w:val="a4"/>
        <w:ind w:leftChars="0" w:left="403"/>
      </w:pPr>
    </w:p>
    <w:p w14:paraId="5C2FDB1B" w14:textId="13A909B8" w:rsidR="004E6838" w:rsidRPr="00BE7954" w:rsidRDefault="00111932" w:rsidP="00111932">
      <w:pPr>
        <w:ind w:left="210"/>
      </w:pPr>
      <w:r w:rsidRPr="00BE7954">
        <w:rPr>
          <w:rFonts w:hint="eastAsia"/>
        </w:rPr>
        <w:t>⑻</w:t>
      </w:r>
      <w:r w:rsidR="00FC0AA2" w:rsidRPr="00BE7954">
        <w:rPr>
          <w:rFonts w:hint="eastAsia"/>
        </w:rPr>
        <w:t xml:space="preserve">　</w:t>
      </w:r>
      <w:r w:rsidR="004E6838" w:rsidRPr="00BE7954">
        <w:rPr>
          <w:rFonts w:hint="eastAsia"/>
        </w:rPr>
        <w:t>長期保存用</w:t>
      </w:r>
      <w:r w:rsidR="00606597">
        <w:rPr>
          <w:rFonts w:hint="eastAsia"/>
        </w:rPr>
        <w:t>ブルーレイディスク</w:t>
      </w:r>
      <w:r w:rsidR="004E6838" w:rsidRPr="00BE7954">
        <w:rPr>
          <w:rFonts w:hint="eastAsia"/>
        </w:rPr>
        <w:t>ドライブ</w:t>
      </w:r>
    </w:p>
    <w:tbl>
      <w:tblPr>
        <w:tblW w:w="8452"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5953"/>
      </w:tblGrid>
      <w:tr w:rsidR="00BE7954" w:rsidRPr="00BE7954" w14:paraId="6677BF6B" w14:textId="77777777" w:rsidTr="005653B6">
        <w:tc>
          <w:tcPr>
            <w:tcW w:w="2499" w:type="dxa"/>
          </w:tcPr>
          <w:p w14:paraId="49D855C6" w14:textId="77777777" w:rsidR="00CA4227" w:rsidRPr="00BE7954" w:rsidRDefault="003F5704" w:rsidP="00FD38DC">
            <w:r w:rsidRPr="00BE7954">
              <w:rPr>
                <w:rFonts w:hint="eastAsia"/>
              </w:rPr>
              <w:t>形式その他</w:t>
            </w:r>
          </w:p>
        </w:tc>
        <w:tc>
          <w:tcPr>
            <w:tcW w:w="5953" w:type="dxa"/>
          </w:tcPr>
          <w:p w14:paraId="0B5F6A25" w14:textId="74B237A7" w:rsidR="00D616F3" w:rsidRPr="00BE7954" w:rsidRDefault="00025492" w:rsidP="00BF35C2">
            <w:pPr>
              <w:pStyle w:val="a4"/>
              <w:ind w:leftChars="0" w:left="0" w:firstLineChars="100" w:firstLine="210"/>
            </w:pPr>
            <w:r w:rsidRPr="00BE7954">
              <w:t>JIS Z 6017</w:t>
            </w:r>
            <w:r w:rsidR="007B1EF6" w:rsidRPr="00BE7954">
              <w:rPr>
                <w:rFonts w:hint="eastAsia"/>
              </w:rPr>
              <w:t>（</w:t>
            </w:r>
            <w:r w:rsidR="007B1EF6" w:rsidRPr="00BE7954">
              <w:rPr>
                <w:rStyle w:val="af2"/>
                <w:rFonts w:ascii="Arial" w:hAnsi="Arial" w:cs="Arial"/>
                <w:bCs/>
                <w:i w:val="0"/>
                <w:iCs w:val="0"/>
                <w:szCs w:val="21"/>
                <w:shd w:val="clear" w:color="auto" w:fill="FFFFFF"/>
              </w:rPr>
              <w:t>電子化文書の長期保存方法</w:t>
            </w:r>
            <w:r w:rsidR="007B1EF6" w:rsidRPr="00BE7954">
              <w:rPr>
                <w:rStyle w:val="af2"/>
                <w:rFonts w:ascii="Arial" w:hAnsi="Arial" w:cs="Arial" w:hint="eastAsia"/>
                <w:bCs/>
                <w:i w:val="0"/>
                <w:iCs w:val="0"/>
                <w:szCs w:val="21"/>
                <w:shd w:val="clear" w:color="auto" w:fill="FFFFFF"/>
              </w:rPr>
              <w:t>）の規格に</w:t>
            </w:r>
            <w:r w:rsidR="00F630CE" w:rsidRPr="00BE7954">
              <w:rPr>
                <w:rFonts w:hint="eastAsia"/>
              </w:rPr>
              <w:t>準拠</w:t>
            </w:r>
            <w:r w:rsidR="007B1EF6" w:rsidRPr="00BE7954">
              <w:rPr>
                <w:rFonts w:hint="eastAsia"/>
              </w:rPr>
              <w:t>し</w:t>
            </w:r>
            <w:r w:rsidR="007B1EF6" w:rsidRPr="00BE7954">
              <w:rPr>
                <w:rFonts w:hint="eastAsia"/>
              </w:rPr>
              <w:lastRenderedPageBreak/>
              <w:t>ているもの（</w:t>
            </w:r>
            <w:r w:rsidR="00575416" w:rsidRPr="00BE7954">
              <w:rPr>
                <w:rFonts w:hint="eastAsia"/>
              </w:rPr>
              <w:t>Verbatim</w:t>
            </w:r>
            <w:r w:rsidR="007B1EF6" w:rsidRPr="00BE7954">
              <w:rPr>
                <w:rFonts w:hint="eastAsia"/>
              </w:rPr>
              <w:t xml:space="preserve">製　</w:t>
            </w:r>
            <w:r w:rsidR="00F630CE" w:rsidRPr="00BE7954">
              <w:rPr>
                <w:rFonts w:hint="eastAsia"/>
              </w:rPr>
              <w:t>長期保存用</w:t>
            </w:r>
            <w:r w:rsidR="00F630CE" w:rsidRPr="00BE7954">
              <w:rPr>
                <w:rFonts w:hint="eastAsia"/>
              </w:rPr>
              <w:t>BD</w:t>
            </w:r>
            <w:r w:rsidR="00F630CE" w:rsidRPr="00BE7954">
              <w:rPr>
                <w:rFonts w:hint="eastAsia"/>
              </w:rPr>
              <w:t>ドライブ、と同等のもの</w:t>
            </w:r>
            <w:r w:rsidR="007B1EF6" w:rsidRPr="00BE7954">
              <w:rPr>
                <w:rFonts w:hint="eastAsia"/>
              </w:rPr>
              <w:t>）</w:t>
            </w:r>
          </w:p>
        </w:tc>
      </w:tr>
      <w:tr w:rsidR="00BE7954" w:rsidRPr="00BE7954" w14:paraId="28F65423" w14:textId="77777777" w:rsidTr="00512173">
        <w:trPr>
          <w:trHeight w:val="420"/>
        </w:trPr>
        <w:tc>
          <w:tcPr>
            <w:tcW w:w="2499" w:type="dxa"/>
            <w:tcBorders>
              <w:bottom w:val="single" w:sz="4" w:space="0" w:color="auto"/>
            </w:tcBorders>
          </w:tcPr>
          <w:p w14:paraId="1AF74BA2" w14:textId="77777777" w:rsidR="00CA4227" w:rsidRPr="00BE7954" w:rsidRDefault="003F5704" w:rsidP="00FD38DC">
            <w:pPr>
              <w:pStyle w:val="a4"/>
              <w:ind w:leftChars="0" w:left="0"/>
            </w:pPr>
            <w:r w:rsidRPr="00BE7954">
              <w:rPr>
                <w:rFonts w:hint="eastAsia"/>
              </w:rPr>
              <w:lastRenderedPageBreak/>
              <w:t>接続仕様</w:t>
            </w:r>
          </w:p>
        </w:tc>
        <w:tc>
          <w:tcPr>
            <w:tcW w:w="5953" w:type="dxa"/>
            <w:tcBorders>
              <w:bottom w:val="single" w:sz="4" w:space="0" w:color="auto"/>
            </w:tcBorders>
          </w:tcPr>
          <w:p w14:paraId="1C1D3E93" w14:textId="0F89FD2B" w:rsidR="00453B18" w:rsidRPr="00BE7954" w:rsidRDefault="003F5704" w:rsidP="00512173">
            <w:pPr>
              <w:pStyle w:val="a4"/>
              <w:ind w:leftChars="0" w:left="0" w:firstLine="210"/>
            </w:pPr>
            <w:r w:rsidRPr="00BE7954">
              <w:rPr>
                <w:rFonts w:hint="eastAsia"/>
              </w:rPr>
              <w:t>外付け</w:t>
            </w:r>
            <w:r w:rsidRPr="00BE7954">
              <w:rPr>
                <w:rFonts w:hint="eastAsia"/>
              </w:rPr>
              <w:t>USB</w:t>
            </w:r>
            <w:r w:rsidR="00453B18" w:rsidRPr="00BE7954">
              <w:rPr>
                <w:rFonts w:hint="eastAsia"/>
              </w:rPr>
              <w:t>3.2</w:t>
            </w:r>
            <w:r w:rsidR="00453B18" w:rsidRPr="00BE7954">
              <w:rPr>
                <w:rFonts w:hint="eastAsia"/>
              </w:rPr>
              <w:t>（</w:t>
            </w:r>
            <w:r w:rsidR="00453B18" w:rsidRPr="00BE7954">
              <w:rPr>
                <w:rFonts w:hint="eastAsia"/>
              </w:rPr>
              <w:t>GEN1</w:t>
            </w:r>
            <w:r w:rsidR="00453B18" w:rsidRPr="00BE7954">
              <w:rPr>
                <w:rFonts w:hint="eastAsia"/>
              </w:rPr>
              <w:t>）対応</w:t>
            </w:r>
          </w:p>
        </w:tc>
      </w:tr>
      <w:tr w:rsidR="00BE7954" w:rsidRPr="00BE7954" w14:paraId="4CB7ADB9" w14:textId="77777777" w:rsidTr="00512173">
        <w:trPr>
          <w:trHeight w:val="300"/>
        </w:trPr>
        <w:tc>
          <w:tcPr>
            <w:tcW w:w="2499" w:type="dxa"/>
            <w:tcBorders>
              <w:top w:val="single" w:sz="4" w:space="0" w:color="auto"/>
            </w:tcBorders>
          </w:tcPr>
          <w:p w14:paraId="68101257" w14:textId="1467A33B" w:rsidR="00512173" w:rsidRPr="00BE7954" w:rsidRDefault="00512173" w:rsidP="00512173">
            <w:r w:rsidRPr="00BE7954">
              <w:rPr>
                <w:rFonts w:hint="eastAsia"/>
              </w:rPr>
              <w:t>付属品</w:t>
            </w:r>
          </w:p>
        </w:tc>
        <w:tc>
          <w:tcPr>
            <w:tcW w:w="5953" w:type="dxa"/>
            <w:tcBorders>
              <w:top w:val="single" w:sz="4" w:space="0" w:color="auto"/>
            </w:tcBorders>
          </w:tcPr>
          <w:p w14:paraId="4B9C7815" w14:textId="1E6468EE" w:rsidR="00512173" w:rsidRPr="00BE7954" w:rsidRDefault="00575416" w:rsidP="00512173">
            <w:pPr>
              <w:ind w:firstLineChars="100" w:firstLine="210"/>
              <w:jc w:val="left"/>
            </w:pPr>
            <w:r w:rsidRPr="00BE7954">
              <w:rPr>
                <w:rFonts w:hint="eastAsia"/>
              </w:rPr>
              <w:t>長期保存用</w:t>
            </w:r>
            <w:r w:rsidR="00025492" w:rsidRPr="00BE7954">
              <w:rPr>
                <w:rFonts w:hint="eastAsia"/>
              </w:rPr>
              <w:t>BD-R</w:t>
            </w:r>
            <w:r w:rsidRPr="00BE7954">
              <w:rPr>
                <w:rFonts w:hint="eastAsia"/>
              </w:rPr>
              <w:t>（</w:t>
            </w:r>
            <w:r w:rsidRPr="00BE7954">
              <w:rPr>
                <w:rFonts w:hint="eastAsia"/>
              </w:rPr>
              <w:t>100GB</w:t>
            </w:r>
            <w:r w:rsidRPr="00BE7954">
              <w:rPr>
                <w:rFonts w:hint="eastAsia"/>
              </w:rPr>
              <w:t>）ケース入り</w:t>
            </w:r>
            <w:r w:rsidR="00512173" w:rsidRPr="00BE7954">
              <w:rPr>
                <w:rFonts w:hint="eastAsia"/>
              </w:rPr>
              <w:t>ディスク</w:t>
            </w:r>
            <w:r w:rsidRPr="00BE7954">
              <w:rPr>
                <w:rFonts w:hint="eastAsia"/>
              </w:rPr>
              <w:t>30</w:t>
            </w:r>
            <w:r w:rsidR="00512173" w:rsidRPr="00BE7954">
              <w:rPr>
                <w:rFonts w:hint="eastAsia"/>
              </w:rPr>
              <w:t>枚</w:t>
            </w:r>
          </w:p>
        </w:tc>
      </w:tr>
    </w:tbl>
    <w:p w14:paraId="6AE3D381" w14:textId="62A86FE1" w:rsidR="00DA1A32" w:rsidRPr="00BE7954" w:rsidRDefault="00111932" w:rsidP="00A22D6C">
      <w:pPr>
        <w:widowControl/>
        <w:ind w:leftChars="100" w:left="630" w:hangingChars="200" w:hanging="420"/>
        <w:jc w:val="left"/>
      </w:pPr>
      <w:r w:rsidRPr="00BE7954">
        <w:rPr>
          <w:rFonts w:hint="eastAsia"/>
        </w:rPr>
        <w:t>⑼</w:t>
      </w:r>
      <w:r w:rsidR="00DA1A32" w:rsidRPr="00BE7954">
        <w:rPr>
          <w:rFonts w:hint="eastAsia"/>
        </w:rPr>
        <w:t xml:space="preserve">　その他、インターネットを介して公開するに当たり、正常に作動するために必要なネットワーク環境</w:t>
      </w:r>
      <w:r w:rsidR="00530683" w:rsidRPr="00BE7954">
        <w:rPr>
          <w:rFonts w:hint="eastAsia"/>
        </w:rPr>
        <w:t>（</w:t>
      </w:r>
      <w:r w:rsidR="00453B18" w:rsidRPr="00BE7954">
        <w:rPr>
          <w:rFonts w:hint="eastAsia"/>
        </w:rPr>
        <w:t>HUB</w:t>
      </w:r>
      <w:r w:rsidR="00512173" w:rsidRPr="00BE7954">
        <w:rPr>
          <w:rFonts w:hint="eastAsia"/>
        </w:rPr>
        <w:t>、</w:t>
      </w:r>
      <w:r w:rsidR="00D94937" w:rsidRPr="00BE7954">
        <w:rPr>
          <w:rFonts w:hint="eastAsia"/>
        </w:rPr>
        <w:t>USB</w:t>
      </w:r>
      <w:r w:rsidR="00D94937" w:rsidRPr="00BE7954">
        <w:rPr>
          <w:rFonts w:hint="eastAsia"/>
        </w:rPr>
        <w:t>ケーブル３ｍ　６本</w:t>
      </w:r>
      <w:r w:rsidR="00DA1A32" w:rsidRPr="00BE7954">
        <w:rPr>
          <w:rFonts w:hint="eastAsia"/>
        </w:rPr>
        <w:t>を整えること。</w:t>
      </w:r>
    </w:p>
    <w:p w14:paraId="37CC3502" w14:textId="700FAC03" w:rsidR="00161D1D" w:rsidRPr="00BE7954" w:rsidRDefault="00161D1D" w:rsidP="005653B6">
      <w:pPr>
        <w:widowControl/>
        <w:ind w:left="420" w:hangingChars="200" w:hanging="420"/>
        <w:jc w:val="left"/>
      </w:pPr>
    </w:p>
    <w:p w14:paraId="5F189354" w14:textId="467441E7" w:rsidR="00F503AE" w:rsidRPr="00BE7954" w:rsidRDefault="00111932" w:rsidP="003E5C27">
      <w:pPr>
        <w:ind w:firstLineChars="100" w:firstLine="210"/>
      </w:pPr>
      <w:r w:rsidRPr="00BE7954">
        <w:rPr>
          <w:rFonts w:hint="eastAsia"/>
        </w:rPr>
        <w:t>⑽</w:t>
      </w:r>
      <w:r w:rsidR="00DA1A32" w:rsidRPr="00BE7954">
        <w:rPr>
          <w:rFonts w:hint="eastAsia"/>
        </w:rPr>
        <w:t xml:space="preserve">　</w:t>
      </w:r>
      <w:r w:rsidR="00512173" w:rsidRPr="00BE7954">
        <w:rPr>
          <w:rFonts w:hint="eastAsia"/>
        </w:rPr>
        <w:t>別途調達品の既存の職員業務用機器と接続可能にすること。</w:t>
      </w:r>
    </w:p>
    <w:p w14:paraId="5365E728" w14:textId="79358490" w:rsidR="00453B18" w:rsidRPr="00BE7954" w:rsidRDefault="00453B18" w:rsidP="00453B18">
      <w:pPr>
        <w:ind w:leftChars="200" w:left="630" w:hangingChars="100" w:hanging="210"/>
      </w:pPr>
      <w:r w:rsidRPr="00BE7954">
        <w:rPr>
          <w:rFonts w:hint="eastAsia"/>
        </w:rPr>
        <w:t xml:space="preserve">　</w:t>
      </w:r>
      <w:r w:rsidR="00111932" w:rsidRPr="00BE7954">
        <w:rPr>
          <w:rFonts w:hint="eastAsia"/>
        </w:rPr>
        <w:t>プリンター・スキャナドライバーソフト等をあらかじめダウンロードすること</w:t>
      </w:r>
    </w:p>
    <w:sectPr w:rsidR="00453B18" w:rsidRPr="00BE7954" w:rsidSect="00960774">
      <w:footerReference w:type="default" r:id="rId8"/>
      <w:pgSz w:w="11906" w:h="16838" w:code="9"/>
      <w:pgMar w:top="1134" w:right="1304" w:bottom="1134" w:left="1531" w:header="851" w:footer="397"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CE5D" w14:textId="77777777" w:rsidR="00A01C8E" w:rsidRDefault="00A01C8E" w:rsidP="00EF27D3">
      <w:r>
        <w:separator/>
      </w:r>
    </w:p>
  </w:endnote>
  <w:endnote w:type="continuationSeparator" w:id="0">
    <w:p w14:paraId="5ADFC8BC" w14:textId="77777777" w:rsidR="00A01C8E" w:rsidRDefault="00A01C8E" w:rsidP="00EF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41843"/>
      <w:docPartObj>
        <w:docPartGallery w:val="Page Numbers (Bottom of Page)"/>
        <w:docPartUnique/>
      </w:docPartObj>
    </w:sdtPr>
    <w:sdtEndPr/>
    <w:sdtContent>
      <w:p w14:paraId="2294C059" w14:textId="700B135B" w:rsidR="00960774" w:rsidRDefault="00960774">
        <w:pPr>
          <w:pStyle w:val="a8"/>
          <w:jc w:val="center"/>
        </w:pPr>
        <w:r>
          <w:fldChar w:fldCharType="begin"/>
        </w:r>
        <w:r>
          <w:instrText>PAGE   \* MERGEFORMAT</w:instrText>
        </w:r>
        <w:r>
          <w:fldChar w:fldCharType="separate"/>
        </w:r>
        <w:r>
          <w:rPr>
            <w:lang w:val="ja-JP"/>
          </w:rPr>
          <w:t>2</w:t>
        </w:r>
        <w:r>
          <w:fldChar w:fldCharType="end"/>
        </w:r>
      </w:p>
    </w:sdtContent>
  </w:sdt>
  <w:p w14:paraId="548F2500" w14:textId="77777777" w:rsidR="00960774" w:rsidRDefault="009607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0556" w14:textId="77777777" w:rsidR="00A01C8E" w:rsidRDefault="00A01C8E" w:rsidP="00EF27D3">
      <w:r>
        <w:separator/>
      </w:r>
    </w:p>
  </w:footnote>
  <w:footnote w:type="continuationSeparator" w:id="0">
    <w:p w14:paraId="4B6547C1" w14:textId="77777777" w:rsidR="00A01C8E" w:rsidRDefault="00A01C8E" w:rsidP="00EF2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4C7"/>
    <w:multiLevelType w:val="hybridMultilevel"/>
    <w:tmpl w:val="83BAD70E"/>
    <w:lvl w:ilvl="0" w:tplc="24DA087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E422B2"/>
    <w:multiLevelType w:val="hybridMultilevel"/>
    <w:tmpl w:val="D986870A"/>
    <w:lvl w:ilvl="0" w:tplc="9C749A7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3E2AA0"/>
    <w:multiLevelType w:val="hybridMultilevel"/>
    <w:tmpl w:val="93D26694"/>
    <w:lvl w:ilvl="0" w:tplc="FF60D17A">
      <w:start w:val="1"/>
      <w:numFmt w:val="decimalEnclosedCircle"/>
      <w:lvlText w:val="%1"/>
      <w:lvlJc w:val="left"/>
      <w:pPr>
        <w:ind w:left="570" w:hanging="360"/>
      </w:pPr>
      <w:rPr>
        <w:rFonts w:hint="default"/>
      </w:rPr>
    </w:lvl>
    <w:lvl w:ilvl="1" w:tplc="6F9C3E4A">
      <w:start w:val="1"/>
      <w:numFmt w:val="decimal"/>
      <w:lvlText w:val="(%2)"/>
      <w:lvlJc w:val="left"/>
      <w:pPr>
        <w:ind w:left="780" w:hanging="360"/>
      </w:pPr>
      <w:rPr>
        <w:rFonts w:hint="default"/>
      </w:rPr>
    </w:lvl>
    <w:lvl w:ilvl="2" w:tplc="AA4A692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D5AB1"/>
    <w:multiLevelType w:val="hybridMultilevel"/>
    <w:tmpl w:val="57C4727C"/>
    <w:lvl w:ilvl="0" w:tplc="07FCCE28">
      <w:start w:val="1"/>
      <w:numFmt w:val="decimalEnclosedParen"/>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0DF33C8"/>
    <w:multiLevelType w:val="hybridMultilevel"/>
    <w:tmpl w:val="93D26694"/>
    <w:lvl w:ilvl="0" w:tplc="FF60D17A">
      <w:start w:val="1"/>
      <w:numFmt w:val="decimalEnclosedCircle"/>
      <w:lvlText w:val="%1"/>
      <w:lvlJc w:val="left"/>
      <w:pPr>
        <w:ind w:left="570" w:hanging="360"/>
      </w:pPr>
      <w:rPr>
        <w:rFonts w:hint="default"/>
      </w:rPr>
    </w:lvl>
    <w:lvl w:ilvl="1" w:tplc="6F9C3E4A">
      <w:start w:val="1"/>
      <w:numFmt w:val="decimal"/>
      <w:lvlText w:val="(%2)"/>
      <w:lvlJc w:val="left"/>
      <w:pPr>
        <w:ind w:left="780" w:hanging="360"/>
      </w:pPr>
      <w:rPr>
        <w:rFonts w:hint="default"/>
      </w:rPr>
    </w:lvl>
    <w:lvl w:ilvl="2" w:tplc="AA4A692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8F5B2E"/>
    <w:multiLevelType w:val="hybridMultilevel"/>
    <w:tmpl w:val="ECF88706"/>
    <w:lvl w:ilvl="0" w:tplc="24DA08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BE104A5"/>
    <w:multiLevelType w:val="hybridMultilevel"/>
    <w:tmpl w:val="B8761C50"/>
    <w:lvl w:ilvl="0" w:tplc="0C44F94C">
      <w:start w:val="1"/>
      <w:numFmt w:val="decimal"/>
      <w:lvlText w:val="(%1)"/>
      <w:lvlJc w:val="left"/>
      <w:pPr>
        <w:ind w:left="615" w:hanging="420"/>
      </w:pPr>
      <w:rPr>
        <w:rFonts w:ascii="Times New Roman" w:eastAsia="Times New Roman" w:hAnsi="Times New Roman"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E692FE5"/>
    <w:multiLevelType w:val="hybridMultilevel"/>
    <w:tmpl w:val="2AB4927E"/>
    <w:lvl w:ilvl="0" w:tplc="EDA2F20A">
      <w:start w:val="3"/>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4196989"/>
    <w:multiLevelType w:val="hybridMultilevel"/>
    <w:tmpl w:val="D0DAB914"/>
    <w:lvl w:ilvl="0" w:tplc="24DA08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DEC196E"/>
    <w:multiLevelType w:val="hybridMultilevel"/>
    <w:tmpl w:val="57C4727C"/>
    <w:lvl w:ilvl="0" w:tplc="FFFFFFFF">
      <w:start w:val="1"/>
      <w:numFmt w:val="decimalEnclosedParen"/>
      <w:lvlText w:val="%1"/>
      <w:lvlJc w:val="left"/>
      <w:pPr>
        <w:ind w:left="570" w:hanging="360"/>
      </w:pPr>
      <w:rPr>
        <w:rFonts w:ascii="ＭＳ 明朝" w:eastAsia="ＭＳ 明朝" w:hAnsi="ＭＳ 明朝" w:cs="ＭＳ 明朝"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55C47764"/>
    <w:multiLevelType w:val="hybridMultilevel"/>
    <w:tmpl w:val="96362C64"/>
    <w:lvl w:ilvl="0" w:tplc="2D86BFE0">
      <w:start w:val="1"/>
      <w:numFmt w:val="decimal"/>
      <w:lvlText w:val="(%1)"/>
      <w:lvlJc w:val="left"/>
      <w:pPr>
        <w:ind w:left="659" w:hanging="360"/>
      </w:pPr>
      <w:rPr>
        <w:rFonts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11" w15:restartNumberingAfterBreak="0">
    <w:nsid w:val="5B7E30D3"/>
    <w:multiLevelType w:val="hybridMultilevel"/>
    <w:tmpl w:val="9D7C2664"/>
    <w:lvl w:ilvl="0" w:tplc="EEB06B0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69884832"/>
    <w:multiLevelType w:val="hybridMultilevel"/>
    <w:tmpl w:val="93D26694"/>
    <w:lvl w:ilvl="0" w:tplc="FF60D17A">
      <w:start w:val="1"/>
      <w:numFmt w:val="decimalEnclosedCircle"/>
      <w:lvlText w:val="%1"/>
      <w:lvlJc w:val="left"/>
      <w:pPr>
        <w:ind w:left="570" w:hanging="360"/>
      </w:pPr>
      <w:rPr>
        <w:rFonts w:hint="default"/>
      </w:rPr>
    </w:lvl>
    <w:lvl w:ilvl="1" w:tplc="6F9C3E4A">
      <w:start w:val="1"/>
      <w:numFmt w:val="decimal"/>
      <w:lvlText w:val="(%2)"/>
      <w:lvlJc w:val="left"/>
      <w:pPr>
        <w:ind w:left="780" w:hanging="360"/>
      </w:pPr>
      <w:rPr>
        <w:rFonts w:hint="default"/>
      </w:rPr>
    </w:lvl>
    <w:lvl w:ilvl="2" w:tplc="AA4A692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F06379"/>
    <w:multiLevelType w:val="hybridMultilevel"/>
    <w:tmpl w:val="93D26694"/>
    <w:lvl w:ilvl="0" w:tplc="FF60D17A">
      <w:start w:val="1"/>
      <w:numFmt w:val="decimalEnclosedCircle"/>
      <w:lvlText w:val="%1"/>
      <w:lvlJc w:val="left"/>
      <w:pPr>
        <w:ind w:left="570" w:hanging="360"/>
      </w:pPr>
      <w:rPr>
        <w:rFonts w:hint="default"/>
      </w:rPr>
    </w:lvl>
    <w:lvl w:ilvl="1" w:tplc="6F9C3E4A">
      <w:start w:val="1"/>
      <w:numFmt w:val="decimal"/>
      <w:lvlText w:val="(%2)"/>
      <w:lvlJc w:val="left"/>
      <w:pPr>
        <w:ind w:left="780" w:hanging="360"/>
      </w:pPr>
      <w:rPr>
        <w:rFonts w:hint="default"/>
      </w:rPr>
    </w:lvl>
    <w:lvl w:ilvl="2" w:tplc="AA4A692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835844"/>
    <w:multiLevelType w:val="hybridMultilevel"/>
    <w:tmpl w:val="9C120DAC"/>
    <w:lvl w:ilvl="0" w:tplc="C618077C">
      <w:start w:val="1"/>
      <w:numFmt w:val="decimalEnclosedParen"/>
      <w:lvlText w:val="%1"/>
      <w:lvlJc w:val="left"/>
      <w:pPr>
        <w:ind w:left="570" w:hanging="36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6DAC40FD"/>
    <w:multiLevelType w:val="hybridMultilevel"/>
    <w:tmpl w:val="AAC00D0E"/>
    <w:lvl w:ilvl="0" w:tplc="E642F0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B1723C"/>
    <w:multiLevelType w:val="hybridMultilevel"/>
    <w:tmpl w:val="93D26694"/>
    <w:lvl w:ilvl="0" w:tplc="FF60D17A">
      <w:start w:val="1"/>
      <w:numFmt w:val="decimalEnclosedCircle"/>
      <w:lvlText w:val="%1"/>
      <w:lvlJc w:val="left"/>
      <w:pPr>
        <w:ind w:left="570" w:hanging="360"/>
      </w:pPr>
      <w:rPr>
        <w:rFonts w:hint="default"/>
      </w:rPr>
    </w:lvl>
    <w:lvl w:ilvl="1" w:tplc="6F9C3E4A">
      <w:start w:val="1"/>
      <w:numFmt w:val="decimal"/>
      <w:lvlText w:val="(%2)"/>
      <w:lvlJc w:val="left"/>
      <w:pPr>
        <w:ind w:left="780" w:hanging="360"/>
      </w:pPr>
      <w:rPr>
        <w:rFonts w:hint="default"/>
      </w:rPr>
    </w:lvl>
    <w:lvl w:ilvl="2" w:tplc="AA4A692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4935282">
    <w:abstractNumId w:val="15"/>
  </w:num>
  <w:num w:numId="2" w16cid:durableId="621228132">
    <w:abstractNumId w:val="1"/>
  </w:num>
  <w:num w:numId="3" w16cid:durableId="1307080367">
    <w:abstractNumId w:val="5"/>
  </w:num>
  <w:num w:numId="4" w16cid:durableId="1806504848">
    <w:abstractNumId w:val="12"/>
  </w:num>
  <w:num w:numId="5" w16cid:durableId="252007256">
    <w:abstractNumId w:val="8"/>
  </w:num>
  <w:num w:numId="6" w16cid:durableId="771583373">
    <w:abstractNumId w:val="2"/>
  </w:num>
  <w:num w:numId="7" w16cid:durableId="1099909227">
    <w:abstractNumId w:val="4"/>
  </w:num>
  <w:num w:numId="8" w16cid:durableId="1755667089">
    <w:abstractNumId w:val="16"/>
  </w:num>
  <w:num w:numId="9" w16cid:durableId="1275752133">
    <w:abstractNumId w:val="13"/>
  </w:num>
  <w:num w:numId="10" w16cid:durableId="695161296">
    <w:abstractNumId w:val="10"/>
  </w:num>
  <w:num w:numId="11" w16cid:durableId="1521553966">
    <w:abstractNumId w:val="0"/>
  </w:num>
  <w:num w:numId="12" w16cid:durableId="766930100">
    <w:abstractNumId w:val="6"/>
  </w:num>
  <w:num w:numId="13" w16cid:durableId="1588613095">
    <w:abstractNumId w:val="11"/>
  </w:num>
  <w:num w:numId="14" w16cid:durableId="1167281171">
    <w:abstractNumId w:val="14"/>
  </w:num>
  <w:num w:numId="15" w16cid:durableId="268322235">
    <w:abstractNumId w:val="3"/>
  </w:num>
  <w:num w:numId="16" w16cid:durableId="1457673307">
    <w:abstractNumId w:val="7"/>
  </w:num>
  <w:num w:numId="17" w16cid:durableId="958561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6AF"/>
    <w:rsid w:val="0000071B"/>
    <w:rsid w:val="000023E4"/>
    <w:rsid w:val="00012161"/>
    <w:rsid w:val="000175E1"/>
    <w:rsid w:val="0001774C"/>
    <w:rsid w:val="00025492"/>
    <w:rsid w:val="000443B5"/>
    <w:rsid w:val="00066F06"/>
    <w:rsid w:val="00076E4E"/>
    <w:rsid w:val="000860B6"/>
    <w:rsid w:val="000930DA"/>
    <w:rsid w:val="000954A2"/>
    <w:rsid w:val="000A3789"/>
    <w:rsid w:val="000B0273"/>
    <w:rsid w:val="000D5FFC"/>
    <w:rsid w:val="000E3AF6"/>
    <w:rsid w:val="000E3E4B"/>
    <w:rsid w:val="000F4149"/>
    <w:rsid w:val="000F4A56"/>
    <w:rsid w:val="000F5ED0"/>
    <w:rsid w:val="0010444B"/>
    <w:rsid w:val="00104E04"/>
    <w:rsid w:val="00111932"/>
    <w:rsid w:val="001264B6"/>
    <w:rsid w:val="00142065"/>
    <w:rsid w:val="00154BED"/>
    <w:rsid w:val="001615D9"/>
    <w:rsid w:val="00161D1D"/>
    <w:rsid w:val="00176706"/>
    <w:rsid w:val="0018365D"/>
    <w:rsid w:val="001877F4"/>
    <w:rsid w:val="00187C0B"/>
    <w:rsid w:val="0019176C"/>
    <w:rsid w:val="001A22DB"/>
    <w:rsid w:val="001B2F8C"/>
    <w:rsid w:val="001C3FBA"/>
    <w:rsid w:val="001D06EC"/>
    <w:rsid w:val="001D5395"/>
    <w:rsid w:val="001E5079"/>
    <w:rsid w:val="001F0C26"/>
    <w:rsid w:val="001F1DCA"/>
    <w:rsid w:val="001F2775"/>
    <w:rsid w:val="001F790B"/>
    <w:rsid w:val="0020266F"/>
    <w:rsid w:val="002120D8"/>
    <w:rsid w:val="002224FE"/>
    <w:rsid w:val="00222DA0"/>
    <w:rsid w:val="00230FEC"/>
    <w:rsid w:val="002327A2"/>
    <w:rsid w:val="00242A0A"/>
    <w:rsid w:val="0024425A"/>
    <w:rsid w:val="00263AF5"/>
    <w:rsid w:val="00271FC9"/>
    <w:rsid w:val="00276519"/>
    <w:rsid w:val="00283A1A"/>
    <w:rsid w:val="00286BCB"/>
    <w:rsid w:val="00286E0E"/>
    <w:rsid w:val="002A2513"/>
    <w:rsid w:val="002B23DC"/>
    <w:rsid w:val="002E04AF"/>
    <w:rsid w:val="002F6FEB"/>
    <w:rsid w:val="003047A7"/>
    <w:rsid w:val="00315827"/>
    <w:rsid w:val="00331E25"/>
    <w:rsid w:val="00337212"/>
    <w:rsid w:val="003433E7"/>
    <w:rsid w:val="00357429"/>
    <w:rsid w:val="00357D8D"/>
    <w:rsid w:val="003601E6"/>
    <w:rsid w:val="003A1E11"/>
    <w:rsid w:val="003A3F99"/>
    <w:rsid w:val="003D6D48"/>
    <w:rsid w:val="003E0B98"/>
    <w:rsid w:val="003E5C27"/>
    <w:rsid w:val="003E62BF"/>
    <w:rsid w:val="003F5704"/>
    <w:rsid w:val="0042111A"/>
    <w:rsid w:val="00440BFE"/>
    <w:rsid w:val="00453B18"/>
    <w:rsid w:val="004755C7"/>
    <w:rsid w:val="004819E5"/>
    <w:rsid w:val="00491217"/>
    <w:rsid w:val="00493547"/>
    <w:rsid w:val="004A220C"/>
    <w:rsid w:val="004A2372"/>
    <w:rsid w:val="004C4CF3"/>
    <w:rsid w:val="004D1643"/>
    <w:rsid w:val="004D75DC"/>
    <w:rsid w:val="004E2009"/>
    <w:rsid w:val="004E231D"/>
    <w:rsid w:val="004E6838"/>
    <w:rsid w:val="004F4D4E"/>
    <w:rsid w:val="004F5557"/>
    <w:rsid w:val="00504FCF"/>
    <w:rsid w:val="00512173"/>
    <w:rsid w:val="00513120"/>
    <w:rsid w:val="00522158"/>
    <w:rsid w:val="00530683"/>
    <w:rsid w:val="0053508D"/>
    <w:rsid w:val="005360F7"/>
    <w:rsid w:val="00542516"/>
    <w:rsid w:val="00543793"/>
    <w:rsid w:val="00553C52"/>
    <w:rsid w:val="0055451D"/>
    <w:rsid w:val="005653B6"/>
    <w:rsid w:val="00575416"/>
    <w:rsid w:val="00577E38"/>
    <w:rsid w:val="005B50D1"/>
    <w:rsid w:val="005B5478"/>
    <w:rsid w:val="005D2B1E"/>
    <w:rsid w:val="005D7284"/>
    <w:rsid w:val="005E0DF9"/>
    <w:rsid w:val="005F0D70"/>
    <w:rsid w:val="006006E6"/>
    <w:rsid w:val="00602584"/>
    <w:rsid w:val="00606597"/>
    <w:rsid w:val="006259AC"/>
    <w:rsid w:val="006264F0"/>
    <w:rsid w:val="00632CB0"/>
    <w:rsid w:val="00634642"/>
    <w:rsid w:val="0064781B"/>
    <w:rsid w:val="00652961"/>
    <w:rsid w:val="00664B16"/>
    <w:rsid w:val="00675695"/>
    <w:rsid w:val="00676287"/>
    <w:rsid w:val="006774D1"/>
    <w:rsid w:val="006B4BB2"/>
    <w:rsid w:val="006D29FE"/>
    <w:rsid w:val="006E343D"/>
    <w:rsid w:val="006E36D5"/>
    <w:rsid w:val="006E7508"/>
    <w:rsid w:val="006F21F0"/>
    <w:rsid w:val="00706F21"/>
    <w:rsid w:val="00722130"/>
    <w:rsid w:val="00730DE1"/>
    <w:rsid w:val="007327C6"/>
    <w:rsid w:val="00733965"/>
    <w:rsid w:val="00744A61"/>
    <w:rsid w:val="00747E0E"/>
    <w:rsid w:val="00750375"/>
    <w:rsid w:val="00763ABA"/>
    <w:rsid w:val="007A5EDB"/>
    <w:rsid w:val="007B1EF6"/>
    <w:rsid w:val="007B4185"/>
    <w:rsid w:val="007C20E8"/>
    <w:rsid w:val="007C62E8"/>
    <w:rsid w:val="007D3BF3"/>
    <w:rsid w:val="007D3F36"/>
    <w:rsid w:val="007F4E1F"/>
    <w:rsid w:val="008235EF"/>
    <w:rsid w:val="008260F4"/>
    <w:rsid w:val="00830328"/>
    <w:rsid w:val="0083467B"/>
    <w:rsid w:val="00836EC1"/>
    <w:rsid w:val="00843F43"/>
    <w:rsid w:val="00861DC1"/>
    <w:rsid w:val="008725C9"/>
    <w:rsid w:val="008832CC"/>
    <w:rsid w:val="00891F23"/>
    <w:rsid w:val="008A0A4C"/>
    <w:rsid w:val="008A780F"/>
    <w:rsid w:val="008D3D12"/>
    <w:rsid w:val="008D5BCC"/>
    <w:rsid w:val="008E13AC"/>
    <w:rsid w:val="008E1F65"/>
    <w:rsid w:val="008E36D5"/>
    <w:rsid w:val="008F31A7"/>
    <w:rsid w:val="008F7173"/>
    <w:rsid w:val="00901AF8"/>
    <w:rsid w:val="00914D67"/>
    <w:rsid w:val="00921724"/>
    <w:rsid w:val="0093346F"/>
    <w:rsid w:val="00936BAC"/>
    <w:rsid w:val="00960774"/>
    <w:rsid w:val="009A12CA"/>
    <w:rsid w:val="009A4F1C"/>
    <w:rsid w:val="009B1AF3"/>
    <w:rsid w:val="009B6C09"/>
    <w:rsid w:val="009C4FF9"/>
    <w:rsid w:val="009D7A86"/>
    <w:rsid w:val="009E4B8F"/>
    <w:rsid w:val="00A01C8E"/>
    <w:rsid w:val="00A160D5"/>
    <w:rsid w:val="00A16C3A"/>
    <w:rsid w:val="00A22D6C"/>
    <w:rsid w:val="00A25978"/>
    <w:rsid w:val="00A35681"/>
    <w:rsid w:val="00A4490A"/>
    <w:rsid w:val="00A53A3A"/>
    <w:rsid w:val="00A557A1"/>
    <w:rsid w:val="00A6080D"/>
    <w:rsid w:val="00A7099C"/>
    <w:rsid w:val="00A71224"/>
    <w:rsid w:val="00A74D2A"/>
    <w:rsid w:val="00A808B9"/>
    <w:rsid w:val="00A825AD"/>
    <w:rsid w:val="00A90E91"/>
    <w:rsid w:val="00A974EA"/>
    <w:rsid w:val="00AA7F9D"/>
    <w:rsid w:val="00AC1EC6"/>
    <w:rsid w:val="00AE1E92"/>
    <w:rsid w:val="00B06803"/>
    <w:rsid w:val="00B25C65"/>
    <w:rsid w:val="00B26161"/>
    <w:rsid w:val="00B352A3"/>
    <w:rsid w:val="00B37DE7"/>
    <w:rsid w:val="00B40F43"/>
    <w:rsid w:val="00B50F49"/>
    <w:rsid w:val="00B61E91"/>
    <w:rsid w:val="00B6684B"/>
    <w:rsid w:val="00B736B5"/>
    <w:rsid w:val="00B83BAC"/>
    <w:rsid w:val="00B83CBA"/>
    <w:rsid w:val="00B90F01"/>
    <w:rsid w:val="00B9150E"/>
    <w:rsid w:val="00B9479A"/>
    <w:rsid w:val="00BA1228"/>
    <w:rsid w:val="00BA2C05"/>
    <w:rsid w:val="00BB33C5"/>
    <w:rsid w:val="00BC06BB"/>
    <w:rsid w:val="00BD4F37"/>
    <w:rsid w:val="00BE6787"/>
    <w:rsid w:val="00BE7954"/>
    <w:rsid w:val="00BF35C2"/>
    <w:rsid w:val="00BF736F"/>
    <w:rsid w:val="00C143AC"/>
    <w:rsid w:val="00C23A73"/>
    <w:rsid w:val="00C31FF9"/>
    <w:rsid w:val="00C55CAA"/>
    <w:rsid w:val="00C633FE"/>
    <w:rsid w:val="00C739F2"/>
    <w:rsid w:val="00C808B3"/>
    <w:rsid w:val="00C81D09"/>
    <w:rsid w:val="00C833AA"/>
    <w:rsid w:val="00C91B0D"/>
    <w:rsid w:val="00CA2BCA"/>
    <w:rsid w:val="00CA4227"/>
    <w:rsid w:val="00CA4811"/>
    <w:rsid w:val="00CB41F1"/>
    <w:rsid w:val="00CB6FDC"/>
    <w:rsid w:val="00CD0E04"/>
    <w:rsid w:val="00D11461"/>
    <w:rsid w:val="00D114C9"/>
    <w:rsid w:val="00D1396A"/>
    <w:rsid w:val="00D16A8C"/>
    <w:rsid w:val="00D24268"/>
    <w:rsid w:val="00D56DA5"/>
    <w:rsid w:val="00D616F3"/>
    <w:rsid w:val="00D77EC6"/>
    <w:rsid w:val="00D940BC"/>
    <w:rsid w:val="00D94937"/>
    <w:rsid w:val="00D96CDE"/>
    <w:rsid w:val="00DA15A9"/>
    <w:rsid w:val="00DA1A32"/>
    <w:rsid w:val="00DB0E9D"/>
    <w:rsid w:val="00DB4174"/>
    <w:rsid w:val="00DB6041"/>
    <w:rsid w:val="00DD314E"/>
    <w:rsid w:val="00DE1805"/>
    <w:rsid w:val="00DF11C3"/>
    <w:rsid w:val="00DF565F"/>
    <w:rsid w:val="00E011E2"/>
    <w:rsid w:val="00E021F4"/>
    <w:rsid w:val="00E11A6F"/>
    <w:rsid w:val="00E258E6"/>
    <w:rsid w:val="00E447D6"/>
    <w:rsid w:val="00E5021B"/>
    <w:rsid w:val="00E5579F"/>
    <w:rsid w:val="00EB0AE8"/>
    <w:rsid w:val="00EB76AF"/>
    <w:rsid w:val="00ED25FE"/>
    <w:rsid w:val="00ED2D19"/>
    <w:rsid w:val="00EF27D3"/>
    <w:rsid w:val="00F24A4C"/>
    <w:rsid w:val="00F314B3"/>
    <w:rsid w:val="00F44C4E"/>
    <w:rsid w:val="00F46E8B"/>
    <w:rsid w:val="00F503AE"/>
    <w:rsid w:val="00F505F6"/>
    <w:rsid w:val="00F550EF"/>
    <w:rsid w:val="00F630CE"/>
    <w:rsid w:val="00F70421"/>
    <w:rsid w:val="00F742F8"/>
    <w:rsid w:val="00F77FBC"/>
    <w:rsid w:val="00F84593"/>
    <w:rsid w:val="00F972AB"/>
    <w:rsid w:val="00FA1010"/>
    <w:rsid w:val="00FB6457"/>
    <w:rsid w:val="00FC0AA2"/>
    <w:rsid w:val="00FC2663"/>
    <w:rsid w:val="00FC3EA7"/>
    <w:rsid w:val="00FD1954"/>
    <w:rsid w:val="00FD38DC"/>
    <w:rsid w:val="00FD79A3"/>
    <w:rsid w:val="00FF4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9BDF06"/>
  <w15:docId w15:val="{5419EF75-814F-4D55-B167-53C99BBF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EB76A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02549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3"/>
    <w:link w:val="20"/>
    <w:rsid w:val="00EB76AF"/>
    <w:pPr>
      <w:ind w:leftChars="200" w:left="200" w:firstLineChars="100" w:firstLine="100"/>
    </w:pPr>
    <w:rPr>
      <w:rFonts w:ascii="ＭＳ 明朝" w:eastAsia="ＭＳ 明朝" w:hAnsi="Century" w:cs="Times New Roman"/>
      <w:szCs w:val="24"/>
    </w:rPr>
  </w:style>
  <w:style w:type="character" w:customStyle="1" w:styleId="20">
    <w:name w:val="本文インデント 2 (文字)"/>
    <w:basedOn w:val="a0"/>
    <w:link w:val="2"/>
    <w:rsid w:val="00EB76AF"/>
    <w:rPr>
      <w:rFonts w:ascii="ＭＳ 明朝" w:eastAsia="ＭＳ 明朝" w:hAnsi="Century" w:cs="Times New Roman"/>
      <w:szCs w:val="24"/>
    </w:rPr>
  </w:style>
  <w:style w:type="character" w:styleId="a3">
    <w:name w:val="Hyperlink"/>
    <w:basedOn w:val="a0"/>
    <w:uiPriority w:val="99"/>
    <w:rsid w:val="00EB76AF"/>
    <w:rPr>
      <w:color w:val="0000FF"/>
      <w:u w:val="single"/>
    </w:rPr>
  </w:style>
  <w:style w:type="character" w:customStyle="1" w:styleId="30">
    <w:name w:val="見出し 3 (文字)"/>
    <w:basedOn w:val="a0"/>
    <w:link w:val="3"/>
    <w:uiPriority w:val="9"/>
    <w:semiHidden/>
    <w:rsid w:val="00EB76AF"/>
    <w:rPr>
      <w:rFonts w:asciiTheme="majorHAnsi" w:eastAsiaTheme="majorEastAsia" w:hAnsiTheme="majorHAnsi" w:cstheme="majorBidi"/>
    </w:rPr>
  </w:style>
  <w:style w:type="paragraph" w:styleId="a4">
    <w:name w:val="List Paragraph"/>
    <w:basedOn w:val="a"/>
    <w:uiPriority w:val="34"/>
    <w:qFormat/>
    <w:rsid w:val="00891F23"/>
    <w:pPr>
      <w:ind w:leftChars="400" w:left="840"/>
    </w:pPr>
  </w:style>
  <w:style w:type="table" w:styleId="a5">
    <w:name w:val="Table Grid"/>
    <w:basedOn w:val="a1"/>
    <w:uiPriority w:val="39"/>
    <w:rsid w:val="001420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Indent 3"/>
    <w:basedOn w:val="a"/>
    <w:link w:val="32"/>
    <w:uiPriority w:val="99"/>
    <w:semiHidden/>
    <w:unhideWhenUsed/>
    <w:rsid w:val="00286BCB"/>
    <w:pPr>
      <w:ind w:leftChars="400" w:left="851"/>
    </w:pPr>
    <w:rPr>
      <w:sz w:val="16"/>
      <w:szCs w:val="16"/>
    </w:rPr>
  </w:style>
  <w:style w:type="character" w:customStyle="1" w:styleId="32">
    <w:name w:val="本文インデント 3 (文字)"/>
    <w:basedOn w:val="a0"/>
    <w:link w:val="31"/>
    <w:uiPriority w:val="99"/>
    <w:semiHidden/>
    <w:rsid w:val="00286BCB"/>
    <w:rPr>
      <w:sz w:val="16"/>
      <w:szCs w:val="16"/>
    </w:rPr>
  </w:style>
  <w:style w:type="paragraph" w:styleId="a6">
    <w:name w:val="header"/>
    <w:basedOn w:val="a"/>
    <w:link w:val="a7"/>
    <w:uiPriority w:val="99"/>
    <w:unhideWhenUsed/>
    <w:rsid w:val="00EF27D3"/>
    <w:pPr>
      <w:tabs>
        <w:tab w:val="center" w:pos="4252"/>
        <w:tab w:val="right" w:pos="8504"/>
      </w:tabs>
      <w:snapToGrid w:val="0"/>
    </w:pPr>
  </w:style>
  <w:style w:type="character" w:customStyle="1" w:styleId="a7">
    <w:name w:val="ヘッダー (文字)"/>
    <w:basedOn w:val="a0"/>
    <w:link w:val="a6"/>
    <w:uiPriority w:val="99"/>
    <w:rsid w:val="00EF27D3"/>
  </w:style>
  <w:style w:type="paragraph" w:styleId="a8">
    <w:name w:val="footer"/>
    <w:basedOn w:val="a"/>
    <w:link w:val="a9"/>
    <w:uiPriority w:val="99"/>
    <w:unhideWhenUsed/>
    <w:rsid w:val="00EF27D3"/>
    <w:pPr>
      <w:tabs>
        <w:tab w:val="center" w:pos="4252"/>
        <w:tab w:val="right" w:pos="8504"/>
      </w:tabs>
      <w:snapToGrid w:val="0"/>
    </w:pPr>
  </w:style>
  <w:style w:type="character" w:customStyle="1" w:styleId="a9">
    <w:name w:val="フッター (文字)"/>
    <w:basedOn w:val="a0"/>
    <w:link w:val="a8"/>
    <w:uiPriority w:val="99"/>
    <w:rsid w:val="00EF27D3"/>
  </w:style>
  <w:style w:type="character" w:styleId="aa">
    <w:name w:val="FollowedHyperlink"/>
    <w:basedOn w:val="a0"/>
    <w:uiPriority w:val="99"/>
    <w:semiHidden/>
    <w:unhideWhenUsed/>
    <w:rsid w:val="002F6FEB"/>
    <w:rPr>
      <w:color w:val="800080" w:themeColor="followedHyperlink"/>
      <w:u w:val="single"/>
    </w:rPr>
  </w:style>
  <w:style w:type="paragraph" w:styleId="ab">
    <w:name w:val="Balloon Text"/>
    <w:basedOn w:val="a"/>
    <w:link w:val="ac"/>
    <w:uiPriority w:val="99"/>
    <w:semiHidden/>
    <w:unhideWhenUsed/>
    <w:rsid w:val="00D139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1396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006E6"/>
    <w:rPr>
      <w:sz w:val="18"/>
      <w:szCs w:val="18"/>
    </w:rPr>
  </w:style>
  <w:style w:type="paragraph" w:styleId="ae">
    <w:name w:val="annotation text"/>
    <w:basedOn w:val="a"/>
    <w:link w:val="af"/>
    <w:uiPriority w:val="99"/>
    <w:unhideWhenUsed/>
    <w:rsid w:val="006006E6"/>
    <w:pPr>
      <w:jc w:val="left"/>
    </w:pPr>
  </w:style>
  <w:style w:type="character" w:customStyle="1" w:styleId="af">
    <w:name w:val="コメント文字列 (文字)"/>
    <w:basedOn w:val="a0"/>
    <w:link w:val="ae"/>
    <w:uiPriority w:val="99"/>
    <w:rsid w:val="006006E6"/>
  </w:style>
  <w:style w:type="paragraph" w:styleId="af0">
    <w:name w:val="annotation subject"/>
    <w:basedOn w:val="ae"/>
    <w:next w:val="ae"/>
    <w:link w:val="af1"/>
    <w:uiPriority w:val="99"/>
    <w:semiHidden/>
    <w:unhideWhenUsed/>
    <w:rsid w:val="006006E6"/>
    <w:rPr>
      <w:b/>
      <w:bCs/>
    </w:rPr>
  </w:style>
  <w:style w:type="character" w:customStyle="1" w:styleId="af1">
    <w:name w:val="コメント内容 (文字)"/>
    <w:basedOn w:val="af"/>
    <w:link w:val="af0"/>
    <w:uiPriority w:val="99"/>
    <w:semiHidden/>
    <w:rsid w:val="006006E6"/>
    <w:rPr>
      <w:b/>
      <w:bCs/>
    </w:rPr>
  </w:style>
  <w:style w:type="character" w:styleId="af2">
    <w:name w:val="Emphasis"/>
    <w:basedOn w:val="a0"/>
    <w:uiPriority w:val="20"/>
    <w:qFormat/>
    <w:rsid w:val="007B1EF6"/>
    <w:rPr>
      <w:i/>
      <w:iCs/>
    </w:rPr>
  </w:style>
  <w:style w:type="table" w:customStyle="1" w:styleId="1">
    <w:name w:val="表 (格子)1"/>
    <w:basedOn w:val="a1"/>
    <w:next w:val="a5"/>
    <w:uiPriority w:val="39"/>
    <w:rsid w:val="006E7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semiHidden/>
    <w:rsid w:val="000254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3CEC0-9BEE-40C8-93E3-356E3D9C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430</Words>
  <Characters>2454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広島市</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琴代</dc:creator>
  <cp:lastModifiedBy>rijo02</cp:lastModifiedBy>
  <cp:revision>4</cp:revision>
  <cp:lastPrinted>2026-03-31T07:15:00Z</cp:lastPrinted>
  <dcterms:created xsi:type="dcterms:W3CDTF">2026-03-30T04:31:00Z</dcterms:created>
  <dcterms:modified xsi:type="dcterms:W3CDTF">2026-03-31T07:26:00Z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2023-09-12T12:27:11Z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cde1f217-6238-40a8-8202-7f34a8d39760</vt:lpwstr>
  </property>
  <property fmtid="{D5CDD505-2E9C-101B-9397-08002B2CF9AE}" pid="8" name="MSIP_Label_a7295cc1-d279-42ac-ab4d-3b0f4fece050_ContentBits">
    <vt:lpwstr>0</vt:lpwstr>
  </property>
  <property fmtid="{D5CDD505-2E9C-101B-9397-08002B2CF9AE}" pid="9" name="GrammarlyDocumentId">
    <vt:lpwstr>a560c18935224274b0b712472ade4186c0a841de710265d4f2397a77c55bea94</vt:lpwstr>
  </property>
</Properties>
</file>